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AAFA" w14:textId="77777777" w:rsidR="00A92CFF" w:rsidRPr="006B5790" w:rsidRDefault="00A92CFF" w:rsidP="00A92CFF">
      <w:pPr>
        <w:jc w:val="center"/>
        <w:rPr>
          <w:rFonts w:ascii="Georgia" w:hAnsi="Georgia" w:cs="Calibri"/>
          <w:b/>
          <w:sz w:val="32"/>
          <w:szCs w:val="32"/>
        </w:rPr>
      </w:pPr>
      <w:r w:rsidRPr="006B5790">
        <w:rPr>
          <w:rFonts w:ascii="Georgia" w:hAnsi="Georgia" w:cs="Calibri"/>
          <w:b/>
          <w:sz w:val="32"/>
          <w:szCs w:val="32"/>
        </w:rPr>
        <w:t>Certification of Training</w:t>
      </w:r>
    </w:p>
    <w:p w14:paraId="07320207" w14:textId="77777777" w:rsidR="00A92CFF" w:rsidRPr="009E2E70" w:rsidRDefault="00A92CFF" w:rsidP="00A92CFF">
      <w:pPr>
        <w:jc w:val="center"/>
        <w:rPr>
          <w:rFonts w:ascii="Calibri" w:hAnsi="Calibri" w:cs="Calibri"/>
          <w:sz w:val="28"/>
        </w:rPr>
      </w:pPr>
    </w:p>
    <w:p w14:paraId="24848BC7" w14:textId="554905B5" w:rsidR="00A92CFF" w:rsidRPr="009E2E70" w:rsidRDefault="00A92CFF" w:rsidP="00A92CFF">
      <w:pPr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</w:rPr>
        <w:t xml:space="preserve">This is to verify that personnel responsible for running the </w:t>
      </w:r>
      <w:r w:rsidR="007738B5">
        <w:rPr>
          <w:rFonts w:ascii="Calibri" w:hAnsi="Calibri" w:cs="Calibri"/>
          <w:color w:val="221E1F"/>
        </w:rPr>
        <w:t>Abbott BinaxNOW</w:t>
      </w:r>
      <w:r w:rsidR="00A16D69">
        <w:rPr>
          <w:rFonts w:ascii="Calibri" w:hAnsi="Calibri" w:cs="Calibri"/>
          <w:color w:val="221E1F"/>
        </w:rPr>
        <w:t xml:space="preserve"> for Rapid Detection of SARS-CoV-2</w:t>
      </w:r>
      <w:r w:rsidRPr="009E2E70"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</w:rPr>
        <w:t>at _________________________________________ have been thoroughly in-serviced on the test and the test procedure.  This has included:</w:t>
      </w:r>
    </w:p>
    <w:p w14:paraId="0BF324D7" w14:textId="77777777" w:rsidR="00A92CFF" w:rsidRPr="009E2E70" w:rsidRDefault="00A92CFF" w:rsidP="00A92CFF">
      <w:pPr>
        <w:ind w:left="2160" w:right="2160"/>
        <w:jc w:val="both"/>
        <w:rPr>
          <w:rFonts w:ascii="Calibri" w:hAnsi="Calibri" w:cs="Calibri"/>
        </w:rPr>
      </w:pPr>
    </w:p>
    <w:p w14:paraId="09D913E4" w14:textId="77777777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>Review of the package insert</w:t>
      </w:r>
    </w:p>
    <w:p w14:paraId="67DCC5C0" w14:textId="77777777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>Demonstration of the product assay</w:t>
      </w:r>
    </w:p>
    <w:p w14:paraId="1B9B523C" w14:textId="6863CC26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 xml:space="preserve">Successful performance of the </w:t>
      </w:r>
      <w:r w:rsidR="007738B5">
        <w:rPr>
          <w:rFonts w:ascii="Calibri" w:hAnsi="Calibri" w:cs="Calibri"/>
          <w:b/>
          <w:color w:val="221E1F"/>
        </w:rPr>
        <w:t>Abbott BinaxNOW</w:t>
      </w:r>
      <w:r w:rsidR="00A16D69">
        <w:rPr>
          <w:rFonts w:ascii="Calibri" w:hAnsi="Calibri" w:cs="Calibri"/>
          <w:b/>
          <w:color w:val="221E1F"/>
        </w:rPr>
        <w:t xml:space="preserve"> System</w:t>
      </w:r>
      <w:r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  <w:b/>
        </w:rPr>
        <w:t>and interpretation of results</w:t>
      </w:r>
    </w:p>
    <w:p w14:paraId="30AE8876" w14:textId="77777777" w:rsidR="00A92CFF" w:rsidRPr="009E2E70" w:rsidRDefault="00A92CFF" w:rsidP="00A92CFF">
      <w:pPr>
        <w:ind w:left="2160" w:right="1440"/>
        <w:jc w:val="both"/>
        <w:rPr>
          <w:rFonts w:ascii="Calibri" w:hAnsi="Calibri" w:cs="Calibri"/>
        </w:rPr>
      </w:pPr>
    </w:p>
    <w:p w14:paraId="32B5E757" w14:textId="24EAD59E" w:rsidR="00A92CFF" w:rsidRPr="009E2E70" w:rsidRDefault="00A92CFF" w:rsidP="00A92CFF">
      <w:pPr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</w:rPr>
        <w:t xml:space="preserve">Names of the personnel who have been trained with the </w:t>
      </w:r>
      <w:r w:rsidR="007738B5">
        <w:rPr>
          <w:rFonts w:ascii="Calibri" w:hAnsi="Calibri" w:cs="Calibri"/>
          <w:color w:val="221E1F"/>
        </w:rPr>
        <w:t>Abbott BinaxNOW</w:t>
      </w:r>
      <w:r w:rsidR="00A16D69">
        <w:rPr>
          <w:rFonts w:ascii="Calibri" w:hAnsi="Calibri" w:cs="Calibri"/>
          <w:color w:val="221E1F"/>
        </w:rPr>
        <w:t xml:space="preserve"> System for the rapid detection of SARS-CoV-2</w:t>
      </w:r>
      <w:r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</w:rPr>
        <w:t>and are responsible for reporting patient results:</w:t>
      </w:r>
      <w:r w:rsidRPr="000C6F82">
        <w:rPr>
          <w:rFonts w:ascii="Calibri" w:hAnsi="Calibri" w:cs="Calibri"/>
          <w:b/>
          <w:color w:val="221E1F"/>
        </w:rPr>
        <w:t xml:space="preserve"> </w:t>
      </w:r>
    </w:p>
    <w:p w14:paraId="0778D198" w14:textId="77777777" w:rsidR="00A92CFF" w:rsidRPr="009E2E70" w:rsidRDefault="00A92CFF" w:rsidP="00A92CFF">
      <w:pPr>
        <w:pBdr>
          <w:between w:val="single" w:sz="6" w:space="1" w:color="auto"/>
        </w:pBd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960"/>
        <w:gridCol w:w="2070"/>
      </w:tblGrid>
      <w:tr w:rsidR="00A92CFF" w:rsidRPr="009E2E70" w14:paraId="22A80D45" w14:textId="77777777" w:rsidTr="00C97427">
        <w:tc>
          <w:tcPr>
            <w:tcW w:w="3690" w:type="dxa"/>
          </w:tcPr>
          <w:p w14:paraId="410D77A8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</w:rPr>
            </w:pPr>
            <w:r w:rsidRPr="00064D47">
              <w:rPr>
                <w:rFonts w:ascii="Calibri" w:hAnsi="Calibri" w:cs="Calibri"/>
                <w:b/>
                <w:caps/>
              </w:rPr>
              <w:t>Print Name</w:t>
            </w:r>
          </w:p>
        </w:tc>
        <w:tc>
          <w:tcPr>
            <w:tcW w:w="3960" w:type="dxa"/>
          </w:tcPr>
          <w:p w14:paraId="3CB42DCA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</w:rPr>
            </w:pPr>
            <w:r w:rsidRPr="00064D47">
              <w:rPr>
                <w:rFonts w:ascii="Calibri" w:hAnsi="Calibri" w:cs="Calibri"/>
                <w:b/>
                <w:caps/>
              </w:rPr>
              <w:t>Signature</w:t>
            </w:r>
          </w:p>
        </w:tc>
        <w:tc>
          <w:tcPr>
            <w:tcW w:w="2070" w:type="dxa"/>
          </w:tcPr>
          <w:p w14:paraId="674D7C57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064D47">
              <w:rPr>
                <w:rFonts w:ascii="Calibri" w:hAnsi="Calibri" w:cs="Calibri"/>
                <w:b/>
                <w:caps/>
              </w:rPr>
              <w:t>Date</w:t>
            </w:r>
          </w:p>
        </w:tc>
      </w:tr>
      <w:tr w:rsidR="00A92CFF" w:rsidRPr="009E2E70" w14:paraId="22147DA1" w14:textId="77777777" w:rsidTr="00C97427">
        <w:trPr>
          <w:trHeight w:val="360"/>
        </w:trPr>
        <w:tc>
          <w:tcPr>
            <w:tcW w:w="3690" w:type="dxa"/>
          </w:tcPr>
          <w:p w14:paraId="2411C69E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8FD57D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20A98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58BFCEA7" w14:textId="77777777" w:rsidTr="00C97427">
        <w:trPr>
          <w:trHeight w:val="360"/>
        </w:trPr>
        <w:tc>
          <w:tcPr>
            <w:tcW w:w="3690" w:type="dxa"/>
          </w:tcPr>
          <w:p w14:paraId="07245E5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942C7D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1F9D727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378FD73" w14:textId="77777777" w:rsidTr="00C97427">
        <w:trPr>
          <w:trHeight w:val="360"/>
        </w:trPr>
        <w:tc>
          <w:tcPr>
            <w:tcW w:w="3690" w:type="dxa"/>
          </w:tcPr>
          <w:p w14:paraId="5167D48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752170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34AB11A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F55021B" w14:textId="77777777" w:rsidTr="00C97427">
        <w:trPr>
          <w:trHeight w:val="360"/>
        </w:trPr>
        <w:tc>
          <w:tcPr>
            <w:tcW w:w="3690" w:type="dxa"/>
          </w:tcPr>
          <w:p w14:paraId="739FF7C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AF230D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184878F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6C769D45" w14:textId="77777777" w:rsidTr="00C97427">
        <w:trPr>
          <w:trHeight w:val="360"/>
        </w:trPr>
        <w:tc>
          <w:tcPr>
            <w:tcW w:w="3690" w:type="dxa"/>
          </w:tcPr>
          <w:p w14:paraId="6B3E9B0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BCD3CFE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BA9CEF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96AA917" w14:textId="77777777" w:rsidTr="00C97427">
        <w:trPr>
          <w:trHeight w:val="360"/>
        </w:trPr>
        <w:tc>
          <w:tcPr>
            <w:tcW w:w="3690" w:type="dxa"/>
          </w:tcPr>
          <w:p w14:paraId="1D7C467F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43A9354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D6EA98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7460A08A" w14:textId="77777777" w:rsidTr="00C97427">
        <w:trPr>
          <w:trHeight w:val="360"/>
        </w:trPr>
        <w:tc>
          <w:tcPr>
            <w:tcW w:w="3690" w:type="dxa"/>
          </w:tcPr>
          <w:p w14:paraId="7BE5934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3150B07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F8D8CD4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404CED64" w14:textId="77777777" w:rsidTr="00C97427">
        <w:trPr>
          <w:trHeight w:val="360"/>
        </w:trPr>
        <w:tc>
          <w:tcPr>
            <w:tcW w:w="3690" w:type="dxa"/>
          </w:tcPr>
          <w:p w14:paraId="39FBD45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0D0D80A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5A0D038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313F6E77" w14:textId="77777777" w:rsidTr="00C97427">
        <w:trPr>
          <w:trHeight w:val="360"/>
        </w:trPr>
        <w:tc>
          <w:tcPr>
            <w:tcW w:w="3690" w:type="dxa"/>
          </w:tcPr>
          <w:p w14:paraId="623BFAA1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320AE28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6A05DE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3C876A2B" w14:textId="77777777" w:rsidTr="00C97427">
        <w:trPr>
          <w:trHeight w:val="360"/>
        </w:trPr>
        <w:tc>
          <w:tcPr>
            <w:tcW w:w="3690" w:type="dxa"/>
          </w:tcPr>
          <w:p w14:paraId="697D954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1D3F08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BE2B1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5443BF1B" w14:textId="77777777" w:rsidTr="00C97427">
        <w:trPr>
          <w:trHeight w:val="360"/>
        </w:trPr>
        <w:tc>
          <w:tcPr>
            <w:tcW w:w="3690" w:type="dxa"/>
          </w:tcPr>
          <w:p w14:paraId="3200CD89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63D9D96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776666A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1F781F03" w14:textId="77777777" w:rsidTr="00C97427">
        <w:trPr>
          <w:trHeight w:val="360"/>
        </w:trPr>
        <w:tc>
          <w:tcPr>
            <w:tcW w:w="3690" w:type="dxa"/>
          </w:tcPr>
          <w:p w14:paraId="46075D67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2397162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639B8E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7C36C8EC" w14:textId="77777777" w:rsidTr="00C97427">
        <w:trPr>
          <w:trHeight w:val="360"/>
        </w:trPr>
        <w:tc>
          <w:tcPr>
            <w:tcW w:w="3690" w:type="dxa"/>
          </w:tcPr>
          <w:p w14:paraId="5E4A718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68F163A3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F885523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10E2990B" w14:textId="77777777" w:rsidTr="00C97427">
        <w:trPr>
          <w:trHeight w:val="360"/>
        </w:trPr>
        <w:tc>
          <w:tcPr>
            <w:tcW w:w="3690" w:type="dxa"/>
          </w:tcPr>
          <w:p w14:paraId="5CC7023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9ABE06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1CC97A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</w:tbl>
    <w:p w14:paraId="6015F763" w14:textId="77777777" w:rsidR="00A92CFF" w:rsidRPr="009E2E70" w:rsidRDefault="00A92CFF" w:rsidP="00A92CFF">
      <w:pPr>
        <w:rPr>
          <w:rFonts w:ascii="Calibri" w:hAnsi="Calibri" w:cs="Calibri"/>
        </w:rPr>
      </w:pPr>
    </w:p>
    <w:p w14:paraId="45C07A3D" w14:textId="77777777" w:rsidR="00A92CFF" w:rsidRPr="009E2E70" w:rsidRDefault="00A92CFF" w:rsidP="00A92CFF">
      <w:pPr>
        <w:rPr>
          <w:rFonts w:ascii="Calibri" w:hAnsi="Calibri" w:cs="Calibri"/>
        </w:rPr>
      </w:pPr>
      <w:r w:rsidRPr="009E2E70">
        <w:rPr>
          <w:rFonts w:ascii="Calibri" w:hAnsi="Calibri" w:cs="Calibri"/>
        </w:rPr>
        <w:t>Signature of Laboratory Director(s) responsible for personnel and testing:</w:t>
      </w:r>
    </w:p>
    <w:p w14:paraId="041E57DF" w14:textId="77777777" w:rsidR="00A92CFF" w:rsidRPr="009E2E70" w:rsidRDefault="00A92CFF" w:rsidP="00A92CFF">
      <w:pPr>
        <w:rPr>
          <w:rFonts w:ascii="Calibri" w:hAnsi="Calibri" w:cs="Calibri"/>
        </w:rPr>
      </w:pPr>
    </w:p>
    <w:p w14:paraId="1B1DB418" w14:textId="77777777" w:rsidR="00A92CFF" w:rsidRPr="009E2E70" w:rsidRDefault="00A92CFF" w:rsidP="00A92CFF">
      <w:pPr>
        <w:rPr>
          <w:rFonts w:ascii="Calibri" w:hAnsi="Calibri" w:cs="Calibri"/>
          <w:sz w:val="20"/>
          <w:szCs w:val="20"/>
          <w:lang w:val="fr-FR"/>
        </w:rPr>
      </w:pPr>
      <w:r w:rsidRPr="009E2E70">
        <w:rPr>
          <w:rFonts w:ascii="Calibri" w:hAnsi="Calibri" w:cs="Calibri"/>
          <w:sz w:val="20"/>
          <w:szCs w:val="20"/>
          <w:lang w:val="fr-FR"/>
        </w:rPr>
        <w:t>______________________________________</w:t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  <w:t>__________________</w:t>
      </w:r>
    </w:p>
    <w:p w14:paraId="5D92CB64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SIGNATURE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DATE</w:t>
      </w:r>
    </w:p>
    <w:p w14:paraId="6391B0E4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673BF471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______________________________________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__________________</w:t>
      </w:r>
    </w:p>
    <w:p w14:paraId="021D762F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SIGNATURE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DATE</w:t>
      </w:r>
    </w:p>
    <w:p w14:paraId="3F4BA877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548AAA55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______________________________________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 xml:space="preserve"> 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___________________</w:t>
      </w:r>
    </w:p>
    <w:p w14:paraId="66B56C32" w14:textId="77777777" w:rsidR="00A92CFF" w:rsidRPr="00064D47" w:rsidRDefault="00A92CFF" w:rsidP="00A92CF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0"/>
          <w:lang w:val="fr-FR"/>
        </w:rPr>
      </w:pPr>
      <w:r w:rsidRPr="00064D47">
        <w:rPr>
          <w:rFonts w:ascii="Calibri" w:hAnsi="Calibri" w:cs="Calibri"/>
          <w:b/>
          <w:sz w:val="20"/>
          <w:lang w:val="fr-FR"/>
        </w:rPr>
        <w:t>TRAINER</w:t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  <w:t>DATE</w:t>
      </w:r>
    </w:p>
    <w:p w14:paraId="5904BAE4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FF"/>
    <w:rsid w:val="006B5DE0"/>
    <w:rsid w:val="007738B5"/>
    <w:rsid w:val="007B49CE"/>
    <w:rsid w:val="00894116"/>
    <w:rsid w:val="00A16D69"/>
    <w:rsid w:val="00A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BEA"/>
  <w15:chartTrackingRefBased/>
  <w15:docId w15:val="{C92C1548-3C9A-4600-B753-27A9038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FF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2CFF"/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2020-09-21T19:26:00Z</dcterms:created>
  <dcterms:modified xsi:type="dcterms:W3CDTF">2020-09-21T19:26:00Z</dcterms:modified>
</cp:coreProperties>
</file>