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90AD5" w14:textId="016C0962" w:rsidR="00F82AC8" w:rsidRPr="007A5E93" w:rsidRDefault="00F82AC8" w:rsidP="00F82AC8">
      <w:pPr>
        <w:jc w:val="center"/>
        <w:rPr>
          <w:rFonts w:ascii="Arial" w:hAnsi="Arial" w:cs="Arial"/>
          <w:b/>
          <w:bCs/>
          <w:sz w:val="28"/>
          <w:szCs w:val="28"/>
        </w:rPr>
      </w:pPr>
      <w:r w:rsidRPr="007A5E93">
        <w:rPr>
          <w:rFonts w:ascii="Arial" w:hAnsi="Arial" w:cs="Arial"/>
          <w:b/>
          <w:bCs/>
          <w:sz w:val="28"/>
          <w:szCs w:val="28"/>
        </w:rPr>
        <w:t>Fire Pump Inspection &amp; Testing Form</w:t>
      </w:r>
    </w:p>
    <w:p w14:paraId="16D325EB" w14:textId="1C4620C8" w:rsidR="006C5D3B" w:rsidRPr="007A5E93" w:rsidRDefault="006C5D3B" w:rsidP="007A5E93">
      <w:pPr>
        <w:ind w:left="-1080" w:right="-1080"/>
        <w:rPr>
          <w:rFonts w:ascii="Arial" w:hAnsi="Arial" w:cs="Arial"/>
          <w:sz w:val="22"/>
          <w:szCs w:val="22"/>
        </w:rPr>
      </w:pPr>
      <w:r w:rsidRPr="007A5E93">
        <w:rPr>
          <w:rFonts w:ascii="Arial" w:hAnsi="Arial" w:cs="Arial"/>
          <w:sz w:val="22"/>
          <w:szCs w:val="22"/>
        </w:rPr>
        <w:t xml:space="preserve">This template form </w:t>
      </w:r>
      <w:r w:rsidR="70181F6A" w:rsidRPr="007A5E93">
        <w:rPr>
          <w:rFonts w:ascii="Arial" w:hAnsi="Arial" w:cs="Arial"/>
          <w:sz w:val="22"/>
          <w:szCs w:val="22"/>
        </w:rPr>
        <w:t>may</w:t>
      </w:r>
      <w:r w:rsidRPr="007A5E93">
        <w:rPr>
          <w:rFonts w:ascii="Arial" w:hAnsi="Arial" w:cs="Arial"/>
          <w:sz w:val="22"/>
          <w:szCs w:val="22"/>
        </w:rPr>
        <w:t xml:space="preserve"> be edited based on the fire pump </w:t>
      </w:r>
      <w:r w:rsidR="70181F6A" w:rsidRPr="007A5E93">
        <w:rPr>
          <w:rFonts w:ascii="Arial" w:hAnsi="Arial" w:cs="Arial"/>
          <w:sz w:val="22"/>
          <w:szCs w:val="22"/>
        </w:rPr>
        <w:t>in</w:t>
      </w:r>
      <w:r w:rsidRPr="007A5E93">
        <w:rPr>
          <w:rFonts w:ascii="Arial" w:hAnsi="Arial" w:cs="Arial"/>
          <w:sz w:val="22"/>
          <w:szCs w:val="22"/>
        </w:rPr>
        <w:t xml:space="preserve"> your building. For example, you could remove the requirements for diesel engine</w:t>
      </w:r>
      <w:r w:rsidR="00941170" w:rsidRPr="007A5E93">
        <w:rPr>
          <w:rFonts w:ascii="Arial" w:hAnsi="Arial" w:cs="Arial"/>
          <w:sz w:val="22"/>
          <w:szCs w:val="22"/>
        </w:rPr>
        <w:t xml:space="preserve">s if your fire pump is an electric motor driven fire pump. </w:t>
      </w:r>
      <w:r w:rsidR="008B00FA" w:rsidRPr="007A5E93">
        <w:rPr>
          <w:rFonts w:ascii="Arial" w:hAnsi="Arial" w:cs="Arial"/>
          <w:sz w:val="22"/>
          <w:szCs w:val="22"/>
        </w:rPr>
        <w:t xml:space="preserve">*Tasks that refer to acceptable ranges should be based on your individual fire pump manufacturer’s recommendations. </w:t>
      </w:r>
    </w:p>
    <w:tbl>
      <w:tblPr>
        <w:tblStyle w:val="TableGrid"/>
        <w:tblW w:w="15030" w:type="dxa"/>
        <w:tblInd w:w="-1085" w:type="dxa"/>
        <w:tblLook w:val="04A0" w:firstRow="1" w:lastRow="0" w:firstColumn="1" w:lastColumn="0" w:noHBand="0" w:noVBand="1"/>
      </w:tblPr>
      <w:tblGrid>
        <w:gridCol w:w="3530"/>
        <w:gridCol w:w="6100"/>
        <w:gridCol w:w="1170"/>
        <w:gridCol w:w="1440"/>
        <w:gridCol w:w="1655"/>
        <w:gridCol w:w="1135"/>
      </w:tblGrid>
      <w:tr w:rsidR="00946543" w14:paraId="7064AA5E" w14:textId="77777777" w:rsidTr="00983154">
        <w:tc>
          <w:tcPr>
            <w:tcW w:w="3530" w:type="dxa"/>
          </w:tcPr>
          <w:p w14:paraId="738F97DE" w14:textId="1848EA93" w:rsidR="00E32A77" w:rsidRDefault="00E32A77" w:rsidP="001D4D75">
            <w:pPr>
              <w:jc w:val="center"/>
              <w:rPr>
                <w:rFonts w:ascii="Arial" w:hAnsi="Arial" w:cs="Arial"/>
                <w:b/>
                <w:bCs/>
              </w:rPr>
            </w:pPr>
            <w:r>
              <w:rPr>
                <w:rFonts w:ascii="Arial" w:hAnsi="Arial" w:cs="Arial"/>
                <w:b/>
                <w:bCs/>
              </w:rPr>
              <w:t>Frequency</w:t>
            </w:r>
          </w:p>
        </w:tc>
        <w:tc>
          <w:tcPr>
            <w:tcW w:w="6100" w:type="dxa"/>
          </w:tcPr>
          <w:p w14:paraId="1D092491" w14:textId="5EAB7AB7" w:rsidR="00E32A77" w:rsidRPr="001D4D75" w:rsidRDefault="00E32A77" w:rsidP="001D4D75">
            <w:pPr>
              <w:jc w:val="center"/>
              <w:rPr>
                <w:rFonts w:ascii="Arial" w:hAnsi="Arial" w:cs="Arial"/>
                <w:b/>
                <w:bCs/>
              </w:rPr>
            </w:pPr>
            <w:r>
              <w:rPr>
                <w:rFonts w:ascii="Arial" w:hAnsi="Arial" w:cs="Arial"/>
                <w:b/>
                <w:bCs/>
              </w:rPr>
              <w:t>Task</w:t>
            </w:r>
          </w:p>
        </w:tc>
        <w:tc>
          <w:tcPr>
            <w:tcW w:w="1170" w:type="dxa"/>
          </w:tcPr>
          <w:p w14:paraId="02CC914B" w14:textId="79A63E4D" w:rsidR="00E32A77" w:rsidRPr="001D4D75" w:rsidRDefault="00E32A77" w:rsidP="001D4D75">
            <w:pPr>
              <w:jc w:val="center"/>
              <w:rPr>
                <w:rFonts w:ascii="Arial" w:hAnsi="Arial" w:cs="Arial"/>
                <w:b/>
                <w:bCs/>
              </w:rPr>
            </w:pPr>
            <w:r>
              <w:rPr>
                <w:rFonts w:ascii="Arial" w:hAnsi="Arial" w:cs="Arial"/>
                <w:b/>
                <w:bCs/>
              </w:rPr>
              <w:t>Date</w:t>
            </w:r>
          </w:p>
        </w:tc>
        <w:tc>
          <w:tcPr>
            <w:tcW w:w="1440" w:type="dxa"/>
          </w:tcPr>
          <w:p w14:paraId="7CEE89B6" w14:textId="33637695" w:rsidR="00E32A77" w:rsidRPr="001D4D75" w:rsidRDefault="00E32A77" w:rsidP="001D4D75">
            <w:pPr>
              <w:jc w:val="center"/>
              <w:rPr>
                <w:rFonts w:ascii="Arial" w:hAnsi="Arial" w:cs="Arial"/>
                <w:b/>
                <w:bCs/>
              </w:rPr>
            </w:pPr>
            <w:r>
              <w:rPr>
                <w:rFonts w:ascii="Arial" w:hAnsi="Arial" w:cs="Arial"/>
                <w:b/>
                <w:bCs/>
              </w:rPr>
              <w:t>Results</w:t>
            </w:r>
          </w:p>
        </w:tc>
        <w:tc>
          <w:tcPr>
            <w:tcW w:w="1655" w:type="dxa"/>
          </w:tcPr>
          <w:p w14:paraId="66261669" w14:textId="1272D76E" w:rsidR="00E32A77" w:rsidRPr="001D4D75" w:rsidRDefault="00E32A77" w:rsidP="001D4D75">
            <w:pPr>
              <w:jc w:val="center"/>
              <w:rPr>
                <w:rFonts w:ascii="Arial" w:hAnsi="Arial" w:cs="Arial"/>
                <w:b/>
                <w:bCs/>
              </w:rPr>
            </w:pPr>
            <w:r>
              <w:rPr>
                <w:rFonts w:ascii="Arial" w:hAnsi="Arial" w:cs="Arial"/>
                <w:b/>
                <w:bCs/>
              </w:rPr>
              <w:t>Notes</w:t>
            </w:r>
          </w:p>
        </w:tc>
        <w:tc>
          <w:tcPr>
            <w:tcW w:w="1135" w:type="dxa"/>
          </w:tcPr>
          <w:p w14:paraId="5E369E52" w14:textId="2DE136BA" w:rsidR="00E32A77" w:rsidRPr="001D4D75" w:rsidRDefault="00E32A77" w:rsidP="001D4D75">
            <w:pPr>
              <w:jc w:val="center"/>
              <w:rPr>
                <w:rFonts w:ascii="Arial" w:hAnsi="Arial" w:cs="Arial"/>
                <w:b/>
                <w:bCs/>
              </w:rPr>
            </w:pPr>
            <w:r>
              <w:rPr>
                <w:rFonts w:ascii="Arial" w:hAnsi="Arial" w:cs="Arial"/>
                <w:b/>
                <w:bCs/>
              </w:rPr>
              <w:t>Initials</w:t>
            </w:r>
          </w:p>
        </w:tc>
      </w:tr>
      <w:tr w:rsidR="0048555C" w14:paraId="1C5098EB" w14:textId="77777777" w:rsidTr="00983154">
        <w:tc>
          <w:tcPr>
            <w:tcW w:w="3530" w:type="dxa"/>
            <w:vMerge w:val="restart"/>
            <w:textDirection w:val="btLr"/>
          </w:tcPr>
          <w:p w14:paraId="286B6962" w14:textId="77777777" w:rsidR="0048555C" w:rsidRDefault="0048555C" w:rsidP="00184853">
            <w:pPr>
              <w:ind w:left="113" w:right="113"/>
              <w:jc w:val="center"/>
              <w:rPr>
                <w:rFonts w:ascii="Arial" w:hAnsi="Arial" w:cs="Arial"/>
                <w:b/>
                <w:bCs/>
              </w:rPr>
            </w:pPr>
          </w:p>
          <w:p w14:paraId="67B9D477" w14:textId="77777777" w:rsidR="0048555C" w:rsidRDefault="0048555C" w:rsidP="00184853">
            <w:pPr>
              <w:ind w:left="113" w:right="113"/>
              <w:jc w:val="center"/>
              <w:rPr>
                <w:rFonts w:ascii="Arial" w:hAnsi="Arial" w:cs="Arial"/>
                <w:b/>
                <w:bCs/>
              </w:rPr>
            </w:pPr>
          </w:p>
          <w:p w14:paraId="5800DA5B" w14:textId="74914E36" w:rsidR="661F9352" w:rsidRDefault="661F9352" w:rsidP="661F9352">
            <w:pPr>
              <w:ind w:left="113" w:right="113"/>
              <w:jc w:val="center"/>
              <w:rPr>
                <w:rFonts w:ascii="Arial" w:hAnsi="Arial" w:cs="Arial"/>
                <w:b/>
                <w:bCs/>
              </w:rPr>
            </w:pPr>
          </w:p>
          <w:p w14:paraId="701151E3" w14:textId="37B74564" w:rsidR="661F9352" w:rsidRDefault="661F9352" w:rsidP="661F9352">
            <w:pPr>
              <w:ind w:left="113" w:right="113"/>
              <w:jc w:val="center"/>
              <w:rPr>
                <w:rFonts w:ascii="Arial" w:hAnsi="Arial" w:cs="Arial"/>
                <w:b/>
                <w:bCs/>
              </w:rPr>
            </w:pPr>
          </w:p>
          <w:p w14:paraId="0969021D" w14:textId="382EFD65" w:rsidR="661F9352" w:rsidRDefault="661F9352" w:rsidP="661F9352">
            <w:pPr>
              <w:ind w:left="113" w:right="113"/>
              <w:jc w:val="center"/>
              <w:rPr>
                <w:rFonts w:ascii="Arial" w:hAnsi="Arial" w:cs="Arial"/>
                <w:b/>
                <w:bCs/>
              </w:rPr>
            </w:pPr>
          </w:p>
          <w:p w14:paraId="2EDF382B" w14:textId="74F90A53" w:rsidR="661F9352" w:rsidRDefault="661F9352" w:rsidP="661F9352">
            <w:pPr>
              <w:ind w:left="113" w:right="113"/>
              <w:jc w:val="center"/>
              <w:rPr>
                <w:rFonts w:ascii="Arial" w:hAnsi="Arial" w:cs="Arial"/>
                <w:b/>
                <w:bCs/>
              </w:rPr>
            </w:pPr>
          </w:p>
          <w:p w14:paraId="4E4E39BA" w14:textId="3672F066" w:rsidR="661F9352" w:rsidRDefault="661F9352" w:rsidP="661F9352">
            <w:pPr>
              <w:ind w:left="113" w:right="113"/>
              <w:jc w:val="center"/>
              <w:rPr>
                <w:rFonts w:ascii="Arial" w:hAnsi="Arial" w:cs="Arial"/>
                <w:b/>
                <w:bCs/>
              </w:rPr>
            </w:pPr>
          </w:p>
          <w:p w14:paraId="7A539B6D" w14:textId="7A86D589" w:rsidR="0048555C" w:rsidRPr="0048555C" w:rsidRDefault="0048555C" w:rsidP="00184853">
            <w:pPr>
              <w:ind w:left="113" w:right="113"/>
              <w:jc w:val="center"/>
              <w:rPr>
                <w:rFonts w:ascii="Arial" w:hAnsi="Arial" w:cs="Arial"/>
                <w:b/>
              </w:rPr>
            </w:pPr>
            <w:r w:rsidRPr="661F9352">
              <w:rPr>
                <w:rFonts w:ascii="Arial" w:hAnsi="Arial" w:cs="Arial"/>
                <w:b/>
              </w:rPr>
              <w:t>Weekly Visual Inspections</w:t>
            </w:r>
          </w:p>
        </w:tc>
        <w:tc>
          <w:tcPr>
            <w:tcW w:w="11500" w:type="dxa"/>
            <w:gridSpan w:val="5"/>
          </w:tcPr>
          <w:p w14:paraId="432923D6" w14:textId="16C763FD" w:rsidR="0048555C" w:rsidRPr="0030364C" w:rsidRDefault="0048555C" w:rsidP="0030364C">
            <w:pPr>
              <w:jc w:val="center"/>
              <w:rPr>
                <w:rFonts w:ascii="Arial" w:hAnsi="Arial" w:cs="Arial"/>
                <w:b/>
                <w:bCs/>
              </w:rPr>
            </w:pPr>
            <w:r w:rsidRPr="0030364C">
              <w:rPr>
                <w:rFonts w:ascii="Arial" w:hAnsi="Arial" w:cs="Arial"/>
                <w:b/>
                <w:bCs/>
              </w:rPr>
              <w:t>Pump House Condition</w:t>
            </w:r>
          </w:p>
        </w:tc>
      </w:tr>
      <w:tr w:rsidR="00983154" w14:paraId="63563B6B" w14:textId="77777777" w:rsidTr="00983154">
        <w:tc>
          <w:tcPr>
            <w:tcW w:w="3530" w:type="dxa"/>
            <w:vMerge/>
          </w:tcPr>
          <w:p w14:paraId="14363D15" w14:textId="77777777" w:rsidR="0048555C" w:rsidRPr="009B3487" w:rsidRDefault="0048555C" w:rsidP="00F82AC8">
            <w:pPr>
              <w:rPr>
                <w:rFonts w:ascii="Arial" w:hAnsi="Arial" w:cs="Arial"/>
                <w:sz w:val="22"/>
                <w:szCs w:val="22"/>
              </w:rPr>
            </w:pPr>
          </w:p>
        </w:tc>
        <w:tc>
          <w:tcPr>
            <w:tcW w:w="6100" w:type="dxa"/>
          </w:tcPr>
          <w:p w14:paraId="3DDBD8F8" w14:textId="2D5AECAC" w:rsidR="0048555C" w:rsidRPr="009B3487" w:rsidRDefault="0048555C" w:rsidP="00F82AC8">
            <w:pPr>
              <w:rPr>
                <w:rFonts w:ascii="Arial" w:hAnsi="Arial" w:cs="Arial"/>
                <w:sz w:val="22"/>
                <w:szCs w:val="22"/>
              </w:rPr>
            </w:pPr>
            <w:r w:rsidRPr="009B3487">
              <w:rPr>
                <w:rFonts w:ascii="Arial" w:hAnsi="Arial" w:cs="Arial"/>
                <w:sz w:val="22"/>
                <w:szCs w:val="22"/>
              </w:rPr>
              <w:t xml:space="preserve">Heat is adequate (not less than 40 degrees Fahrenheit or 5 degrees Celsius) for pump room with diesel pumps without engine heaters. </w:t>
            </w:r>
          </w:p>
        </w:tc>
        <w:tc>
          <w:tcPr>
            <w:tcW w:w="1170" w:type="dxa"/>
          </w:tcPr>
          <w:p w14:paraId="361F665B" w14:textId="77777777" w:rsidR="0048555C" w:rsidRDefault="0048555C" w:rsidP="00F82AC8">
            <w:pPr>
              <w:rPr>
                <w:rFonts w:ascii="Arial" w:hAnsi="Arial" w:cs="Arial"/>
              </w:rPr>
            </w:pPr>
          </w:p>
        </w:tc>
        <w:tc>
          <w:tcPr>
            <w:tcW w:w="1440" w:type="dxa"/>
          </w:tcPr>
          <w:p w14:paraId="6DA676BD" w14:textId="77777777" w:rsidR="0048555C" w:rsidRDefault="0048555C" w:rsidP="00F82AC8">
            <w:pPr>
              <w:rPr>
                <w:rFonts w:ascii="Arial" w:hAnsi="Arial" w:cs="Arial"/>
              </w:rPr>
            </w:pPr>
          </w:p>
        </w:tc>
        <w:tc>
          <w:tcPr>
            <w:tcW w:w="1655" w:type="dxa"/>
          </w:tcPr>
          <w:p w14:paraId="26262E04" w14:textId="77777777" w:rsidR="0048555C" w:rsidRDefault="0048555C" w:rsidP="00F82AC8">
            <w:pPr>
              <w:rPr>
                <w:rFonts w:ascii="Arial" w:hAnsi="Arial" w:cs="Arial"/>
              </w:rPr>
            </w:pPr>
          </w:p>
        </w:tc>
        <w:tc>
          <w:tcPr>
            <w:tcW w:w="1135" w:type="dxa"/>
          </w:tcPr>
          <w:p w14:paraId="21C024F3" w14:textId="77777777" w:rsidR="0048555C" w:rsidRDefault="0048555C" w:rsidP="00F82AC8">
            <w:pPr>
              <w:rPr>
                <w:rFonts w:ascii="Arial" w:hAnsi="Arial" w:cs="Arial"/>
              </w:rPr>
            </w:pPr>
          </w:p>
        </w:tc>
      </w:tr>
      <w:tr w:rsidR="00983154" w14:paraId="4656B300" w14:textId="77777777" w:rsidTr="00983154">
        <w:tc>
          <w:tcPr>
            <w:tcW w:w="3530" w:type="dxa"/>
            <w:vMerge/>
          </w:tcPr>
          <w:p w14:paraId="2FBC4297" w14:textId="77777777" w:rsidR="0048555C" w:rsidRPr="009B3487" w:rsidRDefault="0048555C" w:rsidP="00F82AC8">
            <w:pPr>
              <w:rPr>
                <w:rFonts w:ascii="Arial" w:hAnsi="Arial" w:cs="Arial"/>
                <w:sz w:val="22"/>
                <w:szCs w:val="22"/>
              </w:rPr>
            </w:pPr>
          </w:p>
        </w:tc>
        <w:tc>
          <w:tcPr>
            <w:tcW w:w="6100" w:type="dxa"/>
          </w:tcPr>
          <w:p w14:paraId="6CB7764D" w14:textId="50783CAB" w:rsidR="0048555C" w:rsidRPr="009B3487" w:rsidRDefault="0048555C" w:rsidP="00F82AC8">
            <w:pPr>
              <w:rPr>
                <w:rFonts w:ascii="Arial" w:hAnsi="Arial" w:cs="Arial"/>
                <w:sz w:val="22"/>
                <w:szCs w:val="22"/>
              </w:rPr>
            </w:pPr>
            <w:r w:rsidRPr="009B3487">
              <w:rPr>
                <w:rFonts w:ascii="Arial" w:hAnsi="Arial" w:cs="Arial"/>
                <w:sz w:val="22"/>
                <w:szCs w:val="22"/>
              </w:rPr>
              <w:t xml:space="preserve">Ventilating louvers are free to operate. </w:t>
            </w:r>
          </w:p>
        </w:tc>
        <w:tc>
          <w:tcPr>
            <w:tcW w:w="1170" w:type="dxa"/>
          </w:tcPr>
          <w:p w14:paraId="554266AD" w14:textId="77777777" w:rsidR="0048555C" w:rsidRDefault="0048555C" w:rsidP="00F82AC8">
            <w:pPr>
              <w:rPr>
                <w:rFonts w:ascii="Arial" w:hAnsi="Arial" w:cs="Arial"/>
              </w:rPr>
            </w:pPr>
          </w:p>
        </w:tc>
        <w:tc>
          <w:tcPr>
            <w:tcW w:w="1440" w:type="dxa"/>
          </w:tcPr>
          <w:p w14:paraId="6F69DAAE" w14:textId="77777777" w:rsidR="0048555C" w:rsidRDefault="0048555C" w:rsidP="00F82AC8">
            <w:pPr>
              <w:rPr>
                <w:rFonts w:ascii="Arial" w:hAnsi="Arial" w:cs="Arial"/>
              </w:rPr>
            </w:pPr>
          </w:p>
        </w:tc>
        <w:tc>
          <w:tcPr>
            <w:tcW w:w="1655" w:type="dxa"/>
          </w:tcPr>
          <w:p w14:paraId="4AF72B43" w14:textId="77777777" w:rsidR="0048555C" w:rsidRDefault="0048555C" w:rsidP="00F82AC8">
            <w:pPr>
              <w:rPr>
                <w:rFonts w:ascii="Arial" w:hAnsi="Arial" w:cs="Arial"/>
              </w:rPr>
            </w:pPr>
          </w:p>
        </w:tc>
        <w:tc>
          <w:tcPr>
            <w:tcW w:w="1135" w:type="dxa"/>
          </w:tcPr>
          <w:p w14:paraId="07439278" w14:textId="77777777" w:rsidR="0048555C" w:rsidRDefault="0048555C" w:rsidP="00F82AC8">
            <w:pPr>
              <w:rPr>
                <w:rFonts w:ascii="Arial" w:hAnsi="Arial" w:cs="Arial"/>
              </w:rPr>
            </w:pPr>
          </w:p>
        </w:tc>
      </w:tr>
      <w:tr w:rsidR="0048555C" w14:paraId="0D34331D" w14:textId="77777777" w:rsidTr="00983154">
        <w:tc>
          <w:tcPr>
            <w:tcW w:w="3530" w:type="dxa"/>
            <w:vMerge/>
          </w:tcPr>
          <w:p w14:paraId="78A98B00" w14:textId="77777777" w:rsidR="0048555C" w:rsidRDefault="0048555C" w:rsidP="00711EBA">
            <w:pPr>
              <w:jc w:val="center"/>
              <w:rPr>
                <w:rFonts w:ascii="Arial" w:hAnsi="Arial" w:cs="Arial"/>
                <w:b/>
                <w:bCs/>
              </w:rPr>
            </w:pPr>
          </w:p>
        </w:tc>
        <w:tc>
          <w:tcPr>
            <w:tcW w:w="11500" w:type="dxa"/>
            <w:gridSpan w:val="5"/>
          </w:tcPr>
          <w:p w14:paraId="0D72EE7F" w14:textId="78DAB047" w:rsidR="0048555C" w:rsidRPr="00711EBA" w:rsidRDefault="0048555C" w:rsidP="00711EBA">
            <w:pPr>
              <w:jc w:val="center"/>
              <w:rPr>
                <w:rFonts w:ascii="Arial" w:hAnsi="Arial" w:cs="Arial"/>
                <w:b/>
                <w:bCs/>
              </w:rPr>
            </w:pPr>
            <w:r>
              <w:rPr>
                <w:rFonts w:ascii="Arial" w:hAnsi="Arial" w:cs="Arial"/>
                <w:b/>
                <w:bCs/>
              </w:rPr>
              <w:t>Pump System</w:t>
            </w:r>
          </w:p>
        </w:tc>
      </w:tr>
      <w:tr w:rsidR="00983154" w14:paraId="5B4134BF" w14:textId="77777777" w:rsidTr="00983154">
        <w:tc>
          <w:tcPr>
            <w:tcW w:w="3530" w:type="dxa"/>
            <w:vMerge/>
          </w:tcPr>
          <w:p w14:paraId="1ADF80D9" w14:textId="77777777" w:rsidR="0048555C" w:rsidRPr="009B3487" w:rsidRDefault="0048555C" w:rsidP="00F82AC8">
            <w:pPr>
              <w:rPr>
                <w:rFonts w:ascii="Arial" w:hAnsi="Arial" w:cs="Arial"/>
                <w:sz w:val="22"/>
                <w:szCs w:val="22"/>
              </w:rPr>
            </w:pPr>
          </w:p>
        </w:tc>
        <w:tc>
          <w:tcPr>
            <w:tcW w:w="6100" w:type="dxa"/>
          </w:tcPr>
          <w:p w14:paraId="6F13AFF4" w14:textId="7ECD0902" w:rsidR="0048555C" w:rsidRPr="009B3487" w:rsidRDefault="0048555C" w:rsidP="00F82AC8">
            <w:pPr>
              <w:rPr>
                <w:rFonts w:ascii="Arial" w:hAnsi="Arial" w:cs="Arial"/>
                <w:sz w:val="22"/>
                <w:szCs w:val="22"/>
              </w:rPr>
            </w:pPr>
            <w:r w:rsidRPr="009B3487">
              <w:rPr>
                <w:rFonts w:ascii="Arial" w:hAnsi="Arial" w:cs="Arial"/>
                <w:sz w:val="22"/>
                <w:szCs w:val="22"/>
              </w:rPr>
              <w:t xml:space="preserve">Pump suction, discharge, and bypass valves are fully open. </w:t>
            </w:r>
          </w:p>
        </w:tc>
        <w:tc>
          <w:tcPr>
            <w:tcW w:w="1170" w:type="dxa"/>
          </w:tcPr>
          <w:p w14:paraId="61521FB8" w14:textId="77777777" w:rsidR="0048555C" w:rsidRDefault="0048555C" w:rsidP="00F82AC8">
            <w:pPr>
              <w:rPr>
                <w:rFonts w:ascii="Arial" w:hAnsi="Arial" w:cs="Arial"/>
              </w:rPr>
            </w:pPr>
          </w:p>
        </w:tc>
        <w:tc>
          <w:tcPr>
            <w:tcW w:w="1440" w:type="dxa"/>
          </w:tcPr>
          <w:p w14:paraId="2697CE41" w14:textId="77777777" w:rsidR="0048555C" w:rsidRDefault="0048555C" w:rsidP="00F82AC8">
            <w:pPr>
              <w:rPr>
                <w:rFonts w:ascii="Arial" w:hAnsi="Arial" w:cs="Arial"/>
              </w:rPr>
            </w:pPr>
          </w:p>
        </w:tc>
        <w:tc>
          <w:tcPr>
            <w:tcW w:w="1655" w:type="dxa"/>
          </w:tcPr>
          <w:p w14:paraId="28D0697C" w14:textId="77777777" w:rsidR="0048555C" w:rsidRDefault="0048555C" w:rsidP="00F82AC8">
            <w:pPr>
              <w:rPr>
                <w:rFonts w:ascii="Arial" w:hAnsi="Arial" w:cs="Arial"/>
              </w:rPr>
            </w:pPr>
          </w:p>
        </w:tc>
        <w:tc>
          <w:tcPr>
            <w:tcW w:w="1135" w:type="dxa"/>
          </w:tcPr>
          <w:p w14:paraId="5E6B73AA" w14:textId="77777777" w:rsidR="0048555C" w:rsidRDefault="0048555C" w:rsidP="00F82AC8">
            <w:pPr>
              <w:rPr>
                <w:rFonts w:ascii="Arial" w:hAnsi="Arial" w:cs="Arial"/>
              </w:rPr>
            </w:pPr>
          </w:p>
        </w:tc>
      </w:tr>
      <w:tr w:rsidR="00983154" w14:paraId="1C9CFFDC" w14:textId="77777777" w:rsidTr="00983154">
        <w:tc>
          <w:tcPr>
            <w:tcW w:w="3530" w:type="dxa"/>
            <w:vMerge/>
          </w:tcPr>
          <w:p w14:paraId="255DB414" w14:textId="77777777" w:rsidR="0048555C" w:rsidRPr="009B3487" w:rsidRDefault="0048555C" w:rsidP="00F82AC8">
            <w:pPr>
              <w:rPr>
                <w:rFonts w:ascii="Arial" w:hAnsi="Arial" w:cs="Arial"/>
                <w:sz w:val="22"/>
                <w:szCs w:val="22"/>
              </w:rPr>
            </w:pPr>
          </w:p>
        </w:tc>
        <w:tc>
          <w:tcPr>
            <w:tcW w:w="6100" w:type="dxa"/>
          </w:tcPr>
          <w:p w14:paraId="37BABFD8" w14:textId="740600E8" w:rsidR="0048555C" w:rsidRPr="009B3487" w:rsidRDefault="0048555C" w:rsidP="00F82AC8">
            <w:pPr>
              <w:rPr>
                <w:rFonts w:ascii="Arial" w:hAnsi="Arial" w:cs="Arial"/>
                <w:sz w:val="22"/>
                <w:szCs w:val="22"/>
              </w:rPr>
            </w:pPr>
            <w:r w:rsidRPr="009B3487">
              <w:rPr>
                <w:rFonts w:ascii="Arial" w:hAnsi="Arial" w:cs="Arial"/>
                <w:sz w:val="22"/>
                <w:szCs w:val="22"/>
              </w:rPr>
              <w:t xml:space="preserve">Piping is free of leaks. </w:t>
            </w:r>
          </w:p>
        </w:tc>
        <w:tc>
          <w:tcPr>
            <w:tcW w:w="1170" w:type="dxa"/>
          </w:tcPr>
          <w:p w14:paraId="125E9F82" w14:textId="77777777" w:rsidR="0048555C" w:rsidRDefault="0048555C" w:rsidP="00F82AC8">
            <w:pPr>
              <w:rPr>
                <w:rFonts w:ascii="Arial" w:hAnsi="Arial" w:cs="Arial"/>
              </w:rPr>
            </w:pPr>
          </w:p>
        </w:tc>
        <w:tc>
          <w:tcPr>
            <w:tcW w:w="1440" w:type="dxa"/>
          </w:tcPr>
          <w:p w14:paraId="5319F021" w14:textId="77777777" w:rsidR="0048555C" w:rsidRDefault="0048555C" w:rsidP="00F82AC8">
            <w:pPr>
              <w:rPr>
                <w:rFonts w:ascii="Arial" w:hAnsi="Arial" w:cs="Arial"/>
              </w:rPr>
            </w:pPr>
          </w:p>
        </w:tc>
        <w:tc>
          <w:tcPr>
            <w:tcW w:w="1655" w:type="dxa"/>
          </w:tcPr>
          <w:p w14:paraId="251DFAC8" w14:textId="77777777" w:rsidR="0048555C" w:rsidRDefault="0048555C" w:rsidP="00F82AC8">
            <w:pPr>
              <w:rPr>
                <w:rFonts w:ascii="Arial" w:hAnsi="Arial" w:cs="Arial"/>
              </w:rPr>
            </w:pPr>
          </w:p>
        </w:tc>
        <w:tc>
          <w:tcPr>
            <w:tcW w:w="1135" w:type="dxa"/>
          </w:tcPr>
          <w:p w14:paraId="0A2A8780" w14:textId="77777777" w:rsidR="0048555C" w:rsidRDefault="0048555C" w:rsidP="00F82AC8">
            <w:pPr>
              <w:rPr>
                <w:rFonts w:ascii="Arial" w:hAnsi="Arial" w:cs="Arial"/>
              </w:rPr>
            </w:pPr>
          </w:p>
        </w:tc>
      </w:tr>
      <w:tr w:rsidR="00983154" w14:paraId="0A5EFC8A" w14:textId="77777777" w:rsidTr="00983154">
        <w:tc>
          <w:tcPr>
            <w:tcW w:w="3530" w:type="dxa"/>
            <w:vMerge/>
          </w:tcPr>
          <w:p w14:paraId="1DD75E20" w14:textId="77777777" w:rsidR="0048555C" w:rsidRPr="009B3487" w:rsidRDefault="0048555C" w:rsidP="00F82AC8">
            <w:pPr>
              <w:rPr>
                <w:rFonts w:ascii="Arial" w:hAnsi="Arial" w:cs="Arial"/>
                <w:sz w:val="22"/>
                <w:szCs w:val="22"/>
              </w:rPr>
            </w:pPr>
          </w:p>
        </w:tc>
        <w:tc>
          <w:tcPr>
            <w:tcW w:w="6100" w:type="dxa"/>
          </w:tcPr>
          <w:p w14:paraId="65D56B9C" w14:textId="426E559E" w:rsidR="0048555C" w:rsidRPr="009B3487" w:rsidRDefault="0048555C" w:rsidP="00F82AC8">
            <w:pPr>
              <w:rPr>
                <w:rFonts w:ascii="Arial" w:hAnsi="Arial" w:cs="Arial"/>
                <w:sz w:val="22"/>
                <w:szCs w:val="22"/>
              </w:rPr>
            </w:pPr>
            <w:r w:rsidRPr="009B3487">
              <w:rPr>
                <w:rFonts w:ascii="Arial" w:hAnsi="Arial" w:cs="Arial"/>
                <w:sz w:val="22"/>
                <w:szCs w:val="22"/>
              </w:rPr>
              <w:t xml:space="preserve">Suction line pressure gauge reading is within acceptable range. </w:t>
            </w:r>
          </w:p>
        </w:tc>
        <w:tc>
          <w:tcPr>
            <w:tcW w:w="1170" w:type="dxa"/>
          </w:tcPr>
          <w:p w14:paraId="478E1F94" w14:textId="77777777" w:rsidR="0048555C" w:rsidRDefault="0048555C" w:rsidP="00F82AC8">
            <w:pPr>
              <w:rPr>
                <w:rFonts w:ascii="Arial" w:hAnsi="Arial" w:cs="Arial"/>
              </w:rPr>
            </w:pPr>
          </w:p>
        </w:tc>
        <w:tc>
          <w:tcPr>
            <w:tcW w:w="1440" w:type="dxa"/>
          </w:tcPr>
          <w:p w14:paraId="325E5DCA" w14:textId="77777777" w:rsidR="0048555C" w:rsidRDefault="0048555C" w:rsidP="00F82AC8">
            <w:pPr>
              <w:rPr>
                <w:rFonts w:ascii="Arial" w:hAnsi="Arial" w:cs="Arial"/>
              </w:rPr>
            </w:pPr>
          </w:p>
        </w:tc>
        <w:tc>
          <w:tcPr>
            <w:tcW w:w="1655" w:type="dxa"/>
          </w:tcPr>
          <w:p w14:paraId="6940CCDF" w14:textId="77777777" w:rsidR="0048555C" w:rsidRDefault="0048555C" w:rsidP="00F82AC8">
            <w:pPr>
              <w:rPr>
                <w:rFonts w:ascii="Arial" w:hAnsi="Arial" w:cs="Arial"/>
              </w:rPr>
            </w:pPr>
          </w:p>
        </w:tc>
        <w:tc>
          <w:tcPr>
            <w:tcW w:w="1135" w:type="dxa"/>
          </w:tcPr>
          <w:p w14:paraId="76007394" w14:textId="77777777" w:rsidR="0048555C" w:rsidRDefault="0048555C" w:rsidP="00F82AC8">
            <w:pPr>
              <w:rPr>
                <w:rFonts w:ascii="Arial" w:hAnsi="Arial" w:cs="Arial"/>
              </w:rPr>
            </w:pPr>
          </w:p>
        </w:tc>
      </w:tr>
      <w:tr w:rsidR="00983154" w14:paraId="5FC3B5B8" w14:textId="77777777" w:rsidTr="00983154">
        <w:tc>
          <w:tcPr>
            <w:tcW w:w="3530" w:type="dxa"/>
            <w:vMerge/>
          </w:tcPr>
          <w:p w14:paraId="076F60B0" w14:textId="77777777" w:rsidR="0048555C" w:rsidRPr="009B3487" w:rsidRDefault="0048555C" w:rsidP="00F82AC8">
            <w:pPr>
              <w:rPr>
                <w:rFonts w:ascii="Arial" w:hAnsi="Arial" w:cs="Arial"/>
                <w:sz w:val="22"/>
                <w:szCs w:val="22"/>
              </w:rPr>
            </w:pPr>
          </w:p>
        </w:tc>
        <w:tc>
          <w:tcPr>
            <w:tcW w:w="6100" w:type="dxa"/>
          </w:tcPr>
          <w:p w14:paraId="340DC28D" w14:textId="3DDAA16B" w:rsidR="0048555C" w:rsidRPr="009B3487" w:rsidRDefault="0048555C" w:rsidP="00F82AC8">
            <w:pPr>
              <w:rPr>
                <w:rFonts w:ascii="Arial" w:hAnsi="Arial" w:cs="Arial"/>
                <w:sz w:val="22"/>
                <w:szCs w:val="22"/>
              </w:rPr>
            </w:pPr>
            <w:r w:rsidRPr="009B3487">
              <w:rPr>
                <w:rFonts w:ascii="Arial" w:hAnsi="Arial" w:cs="Arial"/>
                <w:sz w:val="22"/>
                <w:szCs w:val="22"/>
              </w:rPr>
              <w:t xml:space="preserve">System line pressure gauge reading is within </w:t>
            </w:r>
            <w:r w:rsidRPr="007A5E93">
              <w:rPr>
                <w:rFonts w:ascii="Arial" w:hAnsi="Arial" w:cs="Arial"/>
                <w:sz w:val="22"/>
                <w:szCs w:val="22"/>
              </w:rPr>
              <w:t>acceptable range.</w:t>
            </w:r>
            <w:r w:rsidRPr="009B3487">
              <w:rPr>
                <w:rFonts w:ascii="Arial" w:hAnsi="Arial" w:cs="Arial"/>
                <w:sz w:val="22"/>
                <w:szCs w:val="22"/>
              </w:rPr>
              <w:t xml:space="preserve"> </w:t>
            </w:r>
          </w:p>
        </w:tc>
        <w:tc>
          <w:tcPr>
            <w:tcW w:w="1170" w:type="dxa"/>
          </w:tcPr>
          <w:p w14:paraId="0EED6914" w14:textId="77777777" w:rsidR="0048555C" w:rsidRDefault="0048555C" w:rsidP="00F82AC8">
            <w:pPr>
              <w:rPr>
                <w:rFonts w:ascii="Arial" w:hAnsi="Arial" w:cs="Arial"/>
              </w:rPr>
            </w:pPr>
          </w:p>
        </w:tc>
        <w:tc>
          <w:tcPr>
            <w:tcW w:w="1440" w:type="dxa"/>
          </w:tcPr>
          <w:p w14:paraId="44E4CD2D" w14:textId="77777777" w:rsidR="0048555C" w:rsidRDefault="0048555C" w:rsidP="00F82AC8">
            <w:pPr>
              <w:rPr>
                <w:rFonts w:ascii="Arial" w:hAnsi="Arial" w:cs="Arial"/>
              </w:rPr>
            </w:pPr>
          </w:p>
        </w:tc>
        <w:tc>
          <w:tcPr>
            <w:tcW w:w="1655" w:type="dxa"/>
          </w:tcPr>
          <w:p w14:paraId="18A017EF" w14:textId="77777777" w:rsidR="0048555C" w:rsidRDefault="0048555C" w:rsidP="00F82AC8">
            <w:pPr>
              <w:rPr>
                <w:rFonts w:ascii="Arial" w:hAnsi="Arial" w:cs="Arial"/>
              </w:rPr>
            </w:pPr>
          </w:p>
        </w:tc>
        <w:tc>
          <w:tcPr>
            <w:tcW w:w="1135" w:type="dxa"/>
          </w:tcPr>
          <w:p w14:paraId="50C2E478" w14:textId="77777777" w:rsidR="0048555C" w:rsidRDefault="0048555C" w:rsidP="00F82AC8">
            <w:pPr>
              <w:rPr>
                <w:rFonts w:ascii="Arial" w:hAnsi="Arial" w:cs="Arial"/>
              </w:rPr>
            </w:pPr>
          </w:p>
        </w:tc>
      </w:tr>
      <w:tr w:rsidR="00983154" w14:paraId="3171F345" w14:textId="77777777" w:rsidTr="00983154">
        <w:tc>
          <w:tcPr>
            <w:tcW w:w="3530" w:type="dxa"/>
            <w:vMerge/>
          </w:tcPr>
          <w:p w14:paraId="39AE9C28" w14:textId="77777777" w:rsidR="0048555C" w:rsidRPr="009B3487" w:rsidRDefault="0048555C" w:rsidP="00F82AC8">
            <w:pPr>
              <w:rPr>
                <w:rFonts w:ascii="Arial" w:hAnsi="Arial" w:cs="Arial"/>
                <w:sz w:val="22"/>
                <w:szCs w:val="22"/>
              </w:rPr>
            </w:pPr>
          </w:p>
        </w:tc>
        <w:tc>
          <w:tcPr>
            <w:tcW w:w="6100" w:type="dxa"/>
          </w:tcPr>
          <w:p w14:paraId="34785E19" w14:textId="14025CCB" w:rsidR="0048555C" w:rsidRPr="009B3487" w:rsidRDefault="0048555C" w:rsidP="00F82AC8">
            <w:pPr>
              <w:rPr>
                <w:rFonts w:ascii="Arial" w:hAnsi="Arial" w:cs="Arial"/>
                <w:sz w:val="22"/>
                <w:szCs w:val="22"/>
              </w:rPr>
            </w:pPr>
            <w:r w:rsidRPr="009B3487">
              <w:rPr>
                <w:rFonts w:ascii="Arial" w:hAnsi="Arial" w:cs="Arial"/>
                <w:sz w:val="22"/>
                <w:szCs w:val="22"/>
              </w:rPr>
              <w:t xml:space="preserve">Suction reservoir is full. </w:t>
            </w:r>
          </w:p>
        </w:tc>
        <w:tc>
          <w:tcPr>
            <w:tcW w:w="1170" w:type="dxa"/>
          </w:tcPr>
          <w:p w14:paraId="08BEA41A" w14:textId="77777777" w:rsidR="0048555C" w:rsidRDefault="0048555C" w:rsidP="00F82AC8">
            <w:pPr>
              <w:rPr>
                <w:rFonts w:ascii="Arial" w:hAnsi="Arial" w:cs="Arial"/>
              </w:rPr>
            </w:pPr>
          </w:p>
        </w:tc>
        <w:tc>
          <w:tcPr>
            <w:tcW w:w="1440" w:type="dxa"/>
          </w:tcPr>
          <w:p w14:paraId="14AA23B5" w14:textId="77777777" w:rsidR="0048555C" w:rsidRDefault="0048555C" w:rsidP="00F82AC8">
            <w:pPr>
              <w:rPr>
                <w:rFonts w:ascii="Arial" w:hAnsi="Arial" w:cs="Arial"/>
              </w:rPr>
            </w:pPr>
          </w:p>
        </w:tc>
        <w:tc>
          <w:tcPr>
            <w:tcW w:w="1655" w:type="dxa"/>
          </w:tcPr>
          <w:p w14:paraId="5E289B50" w14:textId="77777777" w:rsidR="0048555C" w:rsidRDefault="0048555C" w:rsidP="00F82AC8">
            <w:pPr>
              <w:rPr>
                <w:rFonts w:ascii="Arial" w:hAnsi="Arial" w:cs="Arial"/>
              </w:rPr>
            </w:pPr>
          </w:p>
        </w:tc>
        <w:tc>
          <w:tcPr>
            <w:tcW w:w="1135" w:type="dxa"/>
          </w:tcPr>
          <w:p w14:paraId="56DB2D9E" w14:textId="77777777" w:rsidR="0048555C" w:rsidRDefault="0048555C" w:rsidP="00F82AC8">
            <w:pPr>
              <w:rPr>
                <w:rFonts w:ascii="Arial" w:hAnsi="Arial" w:cs="Arial"/>
              </w:rPr>
            </w:pPr>
          </w:p>
        </w:tc>
      </w:tr>
      <w:tr w:rsidR="00983154" w14:paraId="7028CF3F" w14:textId="77777777" w:rsidTr="00983154">
        <w:tc>
          <w:tcPr>
            <w:tcW w:w="3530" w:type="dxa"/>
            <w:vMerge/>
          </w:tcPr>
          <w:p w14:paraId="2778E880" w14:textId="77777777" w:rsidR="0048555C" w:rsidRPr="009B3487" w:rsidRDefault="0048555C" w:rsidP="00F82AC8">
            <w:pPr>
              <w:rPr>
                <w:rFonts w:ascii="Arial" w:hAnsi="Arial" w:cs="Arial"/>
                <w:sz w:val="22"/>
                <w:szCs w:val="22"/>
              </w:rPr>
            </w:pPr>
          </w:p>
        </w:tc>
        <w:tc>
          <w:tcPr>
            <w:tcW w:w="6100" w:type="dxa"/>
          </w:tcPr>
          <w:p w14:paraId="232AB600" w14:textId="28B4499E" w:rsidR="0048555C" w:rsidRPr="009B3487" w:rsidRDefault="0048555C" w:rsidP="00F82AC8">
            <w:pPr>
              <w:rPr>
                <w:rFonts w:ascii="Arial" w:hAnsi="Arial" w:cs="Arial"/>
                <w:sz w:val="22"/>
                <w:szCs w:val="22"/>
              </w:rPr>
            </w:pPr>
            <w:r w:rsidRPr="009B3487">
              <w:rPr>
                <w:rFonts w:ascii="Arial" w:hAnsi="Arial" w:cs="Arial"/>
                <w:sz w:val="22"/>
                <w:szCs w:val="22"/>
              </w:rPr>
              <w:t xml:space="preserve">Wet pit suction screens are unobstructed and in place. </w:t>
            </w:r>
          </w:p>
        </w:tc>
        <w:tc>
          <w:tcPr>
            <w:tcW w:w="1170" w:type="dxa"/>
          </w:tcPr>
          <w:p w14:paraId="3894D85F" w14:textId="77777777" w:rsidR="0048555C" w:rsidRDefault="0048555C" w:rsidP="00F82AC8">
            <w:pPr>
              <w:rPr>
                <w:rFonts w:ascii="Arial" w:hAnsi="Arial" w:cs="Arial"/>
              </w:rPr>
            </w:pPr>
          </w:p>
        </w:tc>
        <w:tc>
          <w:tcPr>
            <w:tcW w:w="1440" w:type="dxa"/>
          </w:tcPr>
          <w:p w14:paraId="413D7B18" w14:textId="77777777" w:rsidR="0048555C" w:rsidRDefault="0048555C" w:rsidP="00F82AC8">
            <w:pPr>
              <w:rPr>
                <w:rFonts w:ascii="Arial" w:hAnsi="Arial" w:cs="Arial"/>
              </w:rPr>
            </w:pPr>
          </w:p>
        </w:tc>
        <w:tc>
          <w:tcPr>
            <w:tcW w:w="1655" w:type="dxa"/>
          </w:tcPr>
          <w:p w14:paraId="6EA8259A" w14:textId="77777777" w:rsidR="0048555C" w:rsidRDefault="0048555C" w:rsidP="00F82AC8">
            <w:pPr>
              <w:rPr>
                <w:rFonts w:ascii="Arial" w:hAnsi="Arial" w:cs="Arial"/>
              </w:rPr>
            </w:pPr>
          </w:p>
        </w:tc>
        <w:tc>
          <w:tcPr>
            <w:tcW w:w="1135" w:type="dxa"/>
          </w:tcPr>
          <w:p w14:paraId="43B775A3" w14:textId="77777777" w:rsidR="0048555C" w:rsidRDefault="0048555C" w:rsidP="00F82AC8">
            <w:pPr>
              <w:rPr>
                <w:rFonts w:ascii="Arial" w:hAnsi="Arial" w:cs="Arial"/>
              </w:rPr>
            </w:pPr>
          </w:p>
        </w:tc>
      </w:tr>
      <w:tr w:rsidR="00983154" w14:paraId="1EB246FD" w14:textId="77777777" w:rsidTr="00983154">
        <w:tc>
          <w:tcPr>
            <w:tcW w:w="3530" w:type="dxa"/>
            <w:vMerge/>
          </w:tcPr>
          <w:p w14:paraId="12828C7E" w14:textId="77777777" w:rsidR="0048555C" w:rsidRPr="009B3487" w:rsidRDefault="0048555C" w:rsidP="00F82AC8">
            <w:pPr>
              <w:rPr>
                <w:rFonts w:ascii="Arial" w:hAnsi="Arial" w:cs="Arial"/>
                <w:sz w:val="22"/>
                <w:szCs w:val="22"/>
              </w:rPr>
            </w:pPr>
          </w:p>
        </w:tc>
        <w:tc>
          <w:tcPr>
            <w:tcW w:w="6100" w:type="dxa"/>
          </w:tcPr>
          <w:p w14:paraId="6465AB85" w14:textId="36D31000" w:rsidR="0048555C" w:rsidRPr="009B3487" w:rsidRDefault="0048555C" w:rsidP="00F82AC8">
            <w:pPr>
              <w:rPr>
                <w:rFonts w:ascii="Arial" w:hAnsi="Arial" w:cs="Arial"/>
                <w:sz w:val="22"/>
                <w:szCs w:val="22"/>
              </w:rPr>
            </w:pPr>
            <w:r w:rsidRPr="009B3487">
              <w:rPr>
                <w:rFonts w:ascii="Arial" w:hAnsi="Arial" w:cs="Arial"/>
                <w:sz w:val="22"/>
                <w:szCs w:val="22"/>
              </w:rPr>
              <w:t xml:space="preserve">Waterflow test valves are in </w:t>
            </w:r>
            <w:r w:rsidR="00B07CA6" w:rsidRPr="009B3487">
              <w:rPr>
                <w:rFonts w:ascii="Arial" w:hAnsi="Arial" w:cs="Arial"/>
                <w:sz w:val="22"/>
                <w:szCs w:val="22"/>
              </w:rPr>
              <w:t>a</w:t>
            </w:r>
            <w:r w:rsidRPr="009B3487">
              <w:rPr>
                <w:rFonts w:ascii="Arial" w:hAnsi="Arial" w:cs="Arial"/>
                <w:sz w:val="22"/>
                <w:szCs w:val="22"/>
              </w:rPr>
              <w:t xml:space="preserve"> closed position. </w:t>
            </w:r>
          </w:p>
        </w:tc>
        <w:tc>
          <w:tcPr>
            <w:tcW w:w="1170" w:type="dxa"/>
          </w:tcPr>
          <w:p w14:paraId="2B71E715" w14:textId="77777777" w:rsidR="0048555C" w:rsidRDefault="0048555C" w:rsidP="00F82AC8">
            <w:pPr>
              <w:rPr>
                <w:rFonts w:ascii="Arial" w:hAnsi="Arial" w:cs="Arial"/>
              </w:rPr>
            </w:pPr>
          </w:p>
        </w:tc>
        <w:tc>
          <w:tcPr>
            <w:tcW w:w="1440" w:type="dxa"/>
          </w:tcPr>
          <w:p w14:paraId="4BBADB55" w14:textId="77777777" w:rsidR="0048555C" w:rsidRDefault="0048555C" w:rsidP="00F82AC8">
            <w:pPr>
              <w:rPr>
                <w:rFonts w:ascii="Arial" w:hAnsi="Arial" w:cs="Arial"/>
              </w:rPr>
            </w:pPr>
          </w:p>
        </w:tc>
        <w:tc>
          <w:tcPr>
            <w:tcW w:w="1655" w:type="dxa"/>
          </w:tcPr>
          <w:p w14:paraId="5A7D2963" w14:textId="77777777" w:rsidR="0048555C" w:rsidRDefault="0048555C" w:rsidP="00F82AC8">
            <w:pPr>
              <w:rPr>
                <w:rFonts w:ascii="Arial" w:hAnsi="Arial" w:cs="Arial"/>
              </w:rPr>
            </w:pPr>
          </w:p>
        </w:tc>
        <w:tc>
          <w:tcPr>
            <w:tcW w:w="1135" w:type="dxa"/>
          </w:tcPr>
          <w:p w14:paraId="0EA9AF2F" w14:textId="77777777" w:rsidR="0048555C" w:rsidRDefault="0048555C" w:rsidP="00F82AC8">
            <w:pPr>
              <w:rPr>
                <w:rFonts w:ascii="Arial" w:hAnsi="Arial" w:cs="Arial"/>
              </w:rPr>
            </w:pPr>
          </w:p>
        </w:tc>
      </w:tr>
      <w:tr w:rsidR="0048555C" w14:paraId="6CEB32C2" w14:textId="77777777" w:rsidTr="00983154">
        <w:tc>
          <w:tcPr>
            <w:tcW w:w="3530" w:type="dxa"/>
            <w:vMerge/>
          </w:tcPr>
          <w:p w14:paraId="293461A2" w14:textId="77777777" w:rsidR="0048555C" w:rsidRDefault="0048555C" w:rsidP="00FE7EDE">
            <w:pPr>
              <w:jc w:val="center"/>
              <w:rPr>
                <w:rFonts w:ascii="Arial" w:hAnsi="Arial" w:cs="Arial"/>
                <w:b/>
                <w:bCs/>
              </w:rPr>
            </w:pPr>
          </w:p>
        </w:tc>
        <w:tc>
          <w:tcPr>
            <w:tcW w:w="11500" w:type="dxa"/>
            <w:gridSpan w:val="5"/>
          </w:tcPr>
          <w:p w14:paraId="6B992346" w14:textId="557CA0DF" w:rsidR="0048555C" w:rsidRPr="00FE7EDE" w:rsidRDefault="0048555C" w:rsidP="00FE7EDE">
            <w:pPr>
              <w:jc w:val="center"/>
              <w:rPr>
                <w:rFonts w:ascii="Arial" w:hAnsi="Arial" w:cs="Arial"/>
                <w:b/>
                <w:bCs/>
              </w:rPr>
            </w:pPr>
            <w:r>
              <w:rPr>
                <w:rFonts w:ascii="Arial" w:hAnsi="Arial" w:cs="Arial"/>
                <w:b/>
                <w:bCs/>
              </w:rPr>
              <w:t>Electrical System</w:t>
            </w:r>
          </w:p>
        </w:tc>
      </w:tr>
      <w:tr w:rsidR="00983154" w14:paraId="0B815CD6" w14:textId="77777777" w:rsidTr="00983154">
        <w:tc>
          <w:tcPr>
            <w:tcW w:w="3530" w:type="dxa"/>
            <w:vMerge/>
          </w:tcPr>
          <w:p w14:paraId="286E5C0F" w14:textId="77777777" w:rsidR="0048555C" w:rsidRPr="009B3487" w:rsidRDefault="0048555C" w:rsidP="00F82AC8">
            <w:pPr>
              <w:rPr>
                <w:rFonts w:ascii="Arial" w:hAnsi="Arial" w:cs="Arial"/>
                <w:sz w:val="22"/>
                <w:szCs w:val="22"/>
              </w:rPr>
            </w:pPr>
          </w:p>
        </w:tc>
        <w:tc>
          <w:tcPr>
            <w:tcW w:w="6100" w:type="dxa"/>
          </w:tcPr>
          <w:p w14:paraId="2A5FE29F" w14:textId="1B4B0793" w:rsidR="0048555C" w:rsidRPr="009B3487" w:rsidRDefault="0048555C" w:rsidP="00F82AC8">
            <w:pPr>
              <w:rPr>
                <w:rFonts w:ascii="Arial" w:hAnsi="Arial" w:cs="Arial"/>
                <w:sz w:val="22"/>
                <w:szCs w:val="22"/>
              </w:rPr>
            </w:pPr>
            <w:r w:rsidRPr="009B3487">
              <w:rPr>
                <w:rFonts w:ascii="Arial" w:hAnsi="Arial" w:cs="Arial"/>
                <w:sz w:val="22"/>
                <w:szCs w:val="22"/>
              </w:rPr>
              <w:t xml:space="preserve">Controller pilot light (power on) is illuminated. </w:t>
            </w:r>
          </w:p>
        </w:tc>
        <w:tc>
          <w:tcPr>
            <w:tcW w:w="1170" w:type="dxa"/>
          </w:tcPr>
          <w:p w14:paraId="3B85B159" w14:textId="77777777" w:rsidR="0048555C" w:rsidRDefault="0048555C" w:rsidP="00F82AC8">
            <w:pPr>
              <w:rPr>
                <w:rFonts w:ascii="Arial" w:hAnsi="Arial" w:cs="Arial"/>
              </w:rPr>
            </w:pPr>
          </w:p>
        </w:tc>
        <w:tc>
          <w:tcPr>
            <w:tcW w:w="1440" w:type="dxa"/>
          </w:tcPr>
          <w:p w14:paraId="12F17708" w14:textId="77777777" w:rsidR="0048555C" w:rsidRDefault="0048555C" w:rsidP="00F82AC8">
            <w:pPr>
              <w:rPr>
                <w:rFonts w:ascii="Arial" w:hAnsi="Arial" w:cs="Arial"/>
              </w:rPr>
            </w:pPr>
          </w:p>
        </w:tc>
        <w:tc>
          <w:tcPr>
            <w:tcW w:w="1655" w:type="dxa"/>
          </w:tcPr>
          <w:p w14:paraId="54701D43" w14:textId="77777777" w:rsidR="0048555C" w:rsidRDefault="0048555C" w:rsidP="00F82AC8">
            <w:pPr>
              <w:rPr>
                <w:rFonts w:ascii="Arial" w:hAnsi="Arial" w:cs="Arial"/>
              </w:rPr>
            </w:pPr>
          </w:p>
        </w:tc>
        <w:tc>
          <w:tcPr>
            <w:tcW w:w="1135" w:type="dxa"/>
          </w:tcPr>
          <w:p w14:paraId="6C1F6562" w14:textId="77777777" w:rsidR="0048555C" w:rsidRDefault="0048555C" w:rsidP="00F82AC8">
            <w:pPr>
              <w:rPr>
                <w:rFonts w:ascii="Arial" w:hAnsi="Arial" w:cs="Arial"/>
              </w:rPr>
            </w:pPr>
          </w:p>
        </w:tc>
      </w:tr>
      <w:tr w:rsidR="00983154" w14:paraId="1699126E" w14:textId="77777777" w:rsidTr="00983154">
        <w:trPr>
          <w:trHeight w:val="380"/>
        </w:trPr>
        <w:tc>
          <w:tcPr>
            <w:tcW w:w="3530" w:type="dxa"/>
            <w:vMerge/>
          </w:tcPr>
          <w:p w14:paraId="6F11E79C" w14:textId="77777777" w:rsidR="0048555C" w:rsidRPr="009B3487" w:rsidRDefault="0048555C" w:rsidP="00F82AC8">
            <w:pPr>
              <w:rPr>
                <w:rFonts w:ascii="Arial" w:hAnsi="Arial" w:cs="Arial"/>
                <w:sz w:val="22"/>
                <w:szCs w:val="22"/>
              </w:rPr>
            </w:pPr>
          </w:p>
        </w:tc>
        <w:tc>
          <w:tcPr>
            <w:tcW w:w="6100" w:type="dxa"/>
          </w:tcPr>
          <w:p w14:paraId="4E057827" w14:textId="3B9C1D04" w:rsidR="0048555C" w:rsidRPr="009B3487" w:rsidRDefault="0048555C" w:rsidP="00F82AC8">
            <w:pPr>
              <w:rPr>
                <w:rFonts w:ascii="Arial" w:hAnsi="Arial" w:cs="Arial"/>
                <w:sz w:val="22"/>
                <w:szCs w:val="22"/>
              </w:rPr>
            </w:pPr>
            <w:r w:rsidRPr="009B3487">
              <w:rPr>
                <w:rFonts w:ascii="Arial" w:hAnsi="Arial" w:cs="Arial"/>
                <w:sz w:val="22"/>
                <w:szCs w:val="22"/>
              </w:rPr>
              <w:t xml:space="preserve">Transfer switch normal pillow light is illuminated. </w:t>
            </w:r>
          </w:p>
        </w:tc>
        <w:tc>
          <w:tcPr>
            <w:tcW w:w="1170" w:type="dxa"/>
          </w:tcPr>
          <w:p w14:paraId="42DF48CF" w14:textId="77777777" w:rsidR="0048555C" w:rsidRDefault="0048555C" w:rsidP="00F82AC8">
            <w:pPr>
              <w:rPr>
                <w:rFonts w:ascii="Arial" w:hAnsi="Arial" w:cs="Arial"/>
              </w:rPr>
            </w:pPr>
          </w:p>
        </w:tc>
        <w:tc>
          <w:tcPr>
            <w:tcW w:w="1440" w:type="dxa"/>
          </w:tcPr>
          <w:p w14:paraId="0AF90279" w14:textId="77777777" w:rsidR="0048555C" w:rsidRDefault="0048555C" w:rsidP="00F82AC8">
            <w:pPr>
              <w:rPr>
                <w:rFonts w:ascii="Arial" w:hAnsi="Arial" w:cs="Arial"/>
              </w:rPr>
            </w:pPr>
          </w:p>
        </w:tc>
        <w:tc>
          <w:tcPr>
            <w:tcW w:w="1655" w:type="dxa"/>
          </w:tcPr>
          <w:p w14:paraId="0DE08432" w14:textId="77777777" w:rsidR="0048555C" w:rsidRDefault="0048555C" w:rsidP="00F82AC8">
            <w:pPr>
              <w:rPr>
                <w:rFonts w:ascii="Arial" w:hAnsi="Arial" w:cs="Arial"/>
              </w:rPr>
            </w:pPr>
          </w:p>
        </w:tc>
        <w:tc>
          <w:tcPr>
            <w:tcW w:w="1135" w:type="dxa"/>
          </w:tcPr>
          <w:p w14:paraId="793C3A64" w14:textId="77777777" w:rsidR="0048555C" w:rsidRDefault="0048555C" w:rsidP="00F82AC8">
            <w:pPr>
              <w:rPr>
                <w:rFonts w:ascii="Arial" w:hAnsi="Arial" w:cs="Arial"/>
              </w:rPr>
            </w:pPr>
          </w:p>
        </w:tc>
      </w:tr>
      <w:tr w:rsidR="00983154" w14:paraId="398A86EC" w14:textId="77777777" w:rsidTr="00983154">
        <w:tc>
          <w:tcPr>
            <w:tcW w:w="3530" w:type="dxa"/>
            <w:vMerge/>
          </w:tcPr>
          <w:p w14:paraId="788A16DD" w14:textId="77777777" w:rsidR="0048555C" w:rsidRPr="009B3487" w:rsidRDefault="0048555C" w:rsidP="00F82AC8">
            <w:pPr>
              <w:rPr>
                <w:rFonts w:ascii="Arial" w:hAnsi="Arial" w:cs="Arial"/>
                <w:sz w:val="22"/>
                <w:szCs w:val="22"/>
              </w:rPr>
            </w:pPr>
          </w:p>
        </w:tc>
        <w:tc>
          <w:tcPr>
            <w:tcW w:w="6100" w:type="dxa"/>
          </w:tcPr>
          <w:p w14:paraId="7983BFD6" w14:textId="763208D7" w:rsidR="0048555C" w:rsidRPr="009B3487" w:rsidRDefault="0048555C" w:rsidP="00F82AC8">
            <w:pPr>
              <w:rPr>
                <w:rFonts w:ascii="Arial" w:hAnsi="Arial" w:cs="Arial"/>
                <w:sz w:val="22"/>
                <w:szCs w:val="22"/>
              </w:rPr>
            </w:pPr>
            <w:r w:rsidRPr="009B3487">
              <w:rPr>
                <w:rFonts w:ascii="Arial" w:hAnsi="Arial" w:cs="Arial"/>
                <w:sz w:val="22"/>
                <w:szCs w:val="22"/>
              </w:rPr>
              <w:t xml:space="preserve">Isolating switch is closed – standby (emergency source). </w:t>
            </w:r>
          </w:p>
        </w:tc>
        <w:tc>
          <w:tcPr>
            <w:tcW w:w="1170" w:type="dxa"/>
          </w:tcPr>
          <w:p w14:paraId="4E6378B1" w14:textId="77777777" w:rsidR="0048555C" w:rsidRDefault="0048555C" w:rsidP="00F82AC8">
            <w:pPr>
              <w:rPr>
                <w:rFonts w:ascii="Arial" w:hAnsi="Arial" w:cs="Arial"/>
              </w:rPr>
            </w:pPr>
          </w:p>
        </w:tc>
        <w:tc>
          <w:tcPr>
            <w:tcW w:w="1440" w:type="dxa"/>
          </w:tcPr>
          <w:p w14:paraId="5919F331" w14:textId="77777777" w:rsidR="0048555C" w:rsidRDefault="0048555C" w:rsidP="00F82AC8">
            <w:pPr>
              <w:rPr>
                <w:rFonts w:ascii="Arial" w:hAnsi="Arial" w:cs="Arial"/>
              </w:rPr>
            </w:pPr>
          </w:p>
        </w:tc>
        <w:tc>
          <w:tcPr>
            <w:tcW w:w="1655" w:type="dxa"/>
          </w:tcPr>
          <w:p w14:paraId="53939749" w14:textId="77777777" w:rsidR="0048555C" w:rsidRDefault="0048555C" w:rsidP="00F82AC8">
            <w:pPr>
              <w:rPr>
                <w:rFonts w:ascii="Arial" w:hAnsi="Arial" w:cs="Arial"/>
              </w:rPr>
            </w:pPr>
          </w:p>
        </w:tc>
        <w:tc>
          <w:tcPr>
            <w:tcW w:w="1135" w:type="dxa"/>
          </w:tcPr>
          <w:p w14:paraId="601FA85B" w14:textId="77777777" w:rsidR="0048555C" w:rsidRDefault="0048555C" w:rsidP="00F82AC8">
            <w:pPr>
              <w:rPr>
                <w:rFonts w:ascii="Arial" w:hAnsi="Arial" w:cs="Arial"/>
              </w:rPr>
            </w:pPr>
          </w:p>
        </w:tc>
      </w:tr>
      <w:tr w:rsidR="00983154" w14:paraId="04F74B33" w14:textId="77777777" w:rsidTr="00983154">
        <w:tc>
          <w:tcPr>
            <w:tcW w:w="3530" w:type="dxa"/>
            <w:vMerge/>
          </w:tcPr>
          <w:p w14:paraId="63E131CB" w14:textId="77777777" w:rsidR="0048555C" w:rsidRPr="009B3487" w:rsidRDefault="0048555C" w:rsidP="00F82AC8">
            <w:pPr>
              <w:rPr>
                <w:rFonts w:ascii="Arial" w:hAnsi="Arial" w:cs="Arial"/>
                <w:sz w:val="22"/>
                <w:szCs w:val="22"/>
              </w:rPr>
            </w:pPr>
          </w:p>
        </w:tc>
        <w:tc>
          <w:tcPr>
            <w:tcW w:w="6100" w:type="dxa"/>
          </w:tcPr>
          <w:p w14:paraId="0EBBDE83" w14:textId="3DF4655B" w:rsidR="0048555C" w:rsidRPr="009B3487" w:rsidRDefault="0048555C" w:rsidP="00F82AC8">
            <w:pPr>
              <w:rPr>
                <w:rFonts w:ascii="Arial" w:hAnsi="Arial" w:cs="Arial"/>
                <w:sz w:val="22"/>
                <w:szCs w:val="22"/>
              </w:rPr>
            </w:pPr>
            <w:r w:rsidRPr="009B3487">
              <w:rPr>
                <w:rFonts w:ascii="Arial" w:hAnsi="Arial" w:cs="Arial"/>
                <w:sz w:val="22"/>
                <w:szCs w:val="22"/>
              </w:rPr>
              <w:t xml:space="preserve">Reverse phase alarm pilot light is off, or normal phase rotation pilot light is on. </w:t>
            </w:r>
          </w:p>
        </w:tc>
        <w:tc>
          <w:tcPr>
            <w:tcW w:w="1170" w:type="dxa"/>
          </w:tcPr>
          <w:p w14:paraId="5853F991" w14:textId="77777777" w:rsidR="0048555C" w:rsidRDefault="0048555C" w:rsidP="00F82AC8">
            <w:pPr>
              <w:rPr>
                <w:rFonts w:ascii="Arial" w:hAnsi="Arial" w:cs="Arial"/>
              </w:rPr>
            </w:pPr>
          </w:p>
        </w:tc>
        <w:tc>
          <w:tcPr>
            <w:tcW w:w="1440" w:type="dxa"/>
          </w:tcPr>
          <w:p w14:paraId="289A0F70" w14:textId="77777777" w:rsidR="0048555C" w:rsidRDefault="0048555C" w:rsidP="00F82AC8">
            <w:pPr>
              <w:rPr>
                <w:rFonts w:ascii="Arial" w:hAnsi="Arial" w:cs="Arial"/>
              </w:rPr>
            </w:pPr>
          </w:p>
        </w:tc>
        <w:tc>
          <w:tcPr>
            <w:tcW w:w="1655" w:type="dxa"/>
          </w:tcPr>
          <w:p w14:paraId="394EF469" w14:textId="77777777" w:rsidR="0048555C" w:rsidRDefault="0048555C" w:rsidP="00F82AC8">
            <w:pPr>
              <w:rPr>
                <w:rFonts w:ascii="Arial" w:hAnsi="Arial" w:cs="Arial"/>
              </w:rPr>
            </w:pPr>
          </w:p>
        </w:tc>
        <w:tc>
          <w:tcPr>
            <w:tcW w:w="1135" w:type="dxa"/>
          </w:tcPr>
          <w:p w14:paraId="250326E1" w14:textId="77777777" w:rsidR="0048555C" w:rsidRDefault="0048555C" w:rsidP="00F82AC8">
            <w:pPr>
              <w:rPr>
                <w:rFonts w:ascii="Arial" w:hAnsi="Arial" w:cs="Arial"/>
              </w:rPr>
            </w:pPr>
          </w:p>
        </w:tc>
      </w:tr>
      <w:tr w:rsidR="00983154" w14:paraId="5611F576" w14:textId="77777777" w:rsidTr="00983154">
        <w:tc>
          <w:tcPr>
            <w:tcW w:w="3530" w:type="dxa"/>
            <w:vMerge/>
          </w:tcPr>
          <w:p w14:paraId="5D0E10A8" w14:textId="77777777" w:rsidR="0048555C" w:rsidRPr="009B3487" w:rsidRDefault="0048555C" w:rsidP="00F82AC8">
            <w:pPr>
              <w:rPr>
                <w:rFonts w:ascii="Arial" w:hAnsi="Arial" w:cs="Arial"/>
                <w:sz w:val="22"/>
                <w:szCs w:val="22"/>
              </w:rPr>
            </w:pPr>
          </w:p>
        </w:tc>
        <w:tc>
          <w:tcPr>
            <w:tcW w:w="6100" w:type="dxa"/>
          </w:tcPr>
          <w:p w14:paraId="663A59D1" w14:textId="7D811BA2" w:rsidR="0048555C" w:rsidRPr="009B3487" w:rsidRDefault="0048555C" w:rsidP="00F82AC8">
            <w:pPr>
              <w:rPr>
                <w:rFonts w:ascii="Arial" w:hAnsi="Arial" w:cs="Arial"/>
                <w:sz w:val="22"/>
                <w:szCs w:val="22"/>
              </w:rPr>
            </w:pPr>
            <w:r w:rsidRPr="009B3487">
              <w:rPr>
                <w:rFonts w:ascii="Arial" w:hAnsi="Arial" w:cs="Arial"/>
                <w:sz w:val="22"/>
                <w:szCs w:val="22"/>
              </w:rPr>
              <w:t xml:space="preserve">Oil level in vertical motor sight glass is within </w:t>
            </w:r>
            <w:r w:rsidRPr="00983154">
              <w:rPr>
                <w:rFonts w:ascii="Arial" w:hAnsi="Arial" w:cs="Arial"/>
                <w:sz w:val="22"/>
                <w:szCs w:val="22"/>
              </w:rPr>
              <w:t>acceptable range.</w:t>
            </w:r>
            <w:r w:rsidRPr="009B3487">
              <w:rPr>
                <w:rFonts w:ascii="Arial" w:hAnsi="Arial" w:cs="Arial"/>
                <w:sz w:val="22"/>
                <w:szCs w:val="22"/>
              </w:rPr>
              <w:t xml:space="preserve"> </w:t>
            </w:r>
          </w:p>
        </w:tc>
        <w:tc>
          <w:tcPr>
            <w:tcW w:w="1170" w:type="dxa"/>
          </w:tcPr>
          <w:p w14:paraId="67948256" w14:textId="77777777" w:rsidR="0048555C" w:rsidRDefault="0048555C" w:rsidP="00F82AC8">
            <w:pPr>
              <w:rPr>
                <w:rFonts w:ascii="Arial" w:hAnsi="Arial" w:cs="Arial"/>
              </w:rPr>
            </w:pPr>
          </w:p>
        </w:tc>
        <w:tc>
          <w:tcPr>
            <w:tcW w:w="1440" w:type="dxa"/>
          </w:tcPr>
          <w:p w14:paraId="47590E29" w14:textId="77777777" w:rsidR="0048555C" w:rsidRDefault="0048555C" w:rsidP="00F82AC8">
            <w:pPr>
              <w:rPr>
                <w:rFonts w:ascii="Arial" w:hAnsi="Arial" w:cs="Arial"/>
              </w:rPr>
            </w:pPr>
          </w:p>
        </w:tc>
        <w:tc>
          <w:tcPr>
            <w:tcW w:w="1655" w:type="dxa"/>
          </w:tcPr>
          <w:p w14:paraId="3E810A78" w14:textId="77777777" w:rsidR="0048555C" w:rsidRDefault="0048555C" w:rsidP="00F82AC8">
            <w:pPr>
              <w:rPr>
                <w:rFonts w:ascii="Arial" w:hAnsi="Arial" w:cs="Arial"/>
              </w:rPr>
            </w:pPr>
          </w:p>
        </w:tc>
        <w:tc>
          <w:tcPr>
            <w:tcW w:w="1135" w:type="dxa"/>
          </w:tcPr>
          <w:p w14:paraId="777B73AF" w14:textId="77777777" w:rsidR="0048555C" w:rsidRDefault="0048555C" w:rsidP="00F82AC8">
            <w:pPr>
              <w:rPr>
                <w:rFonts w:ascii="Arial" w:hAnsi="Arial" w:cs="Arial"/>
              </w:rPr>
            </w:pPr>
          </w:p>
        </w:tc>
      </w:tr>
      <w:tr w:rsidR="00983154" w14:paraId="73E8A757" w14:textId="77777777" w:rsidTr="00983154">
        <w:tc>
          <w:tcPr>
            <w:tcW w:w="3530" w:type="dxa"/>
            <w:vMerge/>
          </w:tcPr>
          <w:p w14:paraId="02896F83" w14:textId="77777777" w:rsidR="0048555C" w:rsidRPr="009B3487" w:rsidRDefault="0048555C" w:rsidP="00F82AC8">
            <w:pPr>
              <w:rPr>
                <w:rFonts w:ascii="Arial" w:hAnsi="Arial" w:cs="Arial"/>
                <w:sz w:val="22"/>
                <w:szCs w:val="22"/>
              </w:rPr>
            </w:pPr>
          </w:p>
        </w:tc>
        <w:tc>
          <w:tcPr>
            <w:tcW w:w="6100" w:type="dxa"/>
          </w:tcPr>
          <w:p w14:paraId="0054DB77" w14:textId="77777777" w:rsidR="006C57FB" w:rsidRDefault="0048555C" w:rsidP="00F82AC8">
            <w:pPr>
              <w:rPr>
                <w:rFonts w:ascii="Arial" w:hAnsi="Arial" w:cs="Arial"/>
                <w:sz w:val="22"/>
                <w:szCs w:val="22"/>
              </w:rPr>
            </w:pPr>
            <w:r w:rsidRPr="009B3487">
              <w:rPr>
                <w:rFonts w:ascii="Arial" w:hAnsi="Arial" w:cs="Arial"/>
                <w:sz w:val="22"/>
                <w:szCs w:val="22"/>
              </w:rPr>
              <w:t>Power to pressure maintenance (jockey) pump is provided.</w:t>
            </w:r>
          </w:p>
          <w:p w14:paraId="4CBB1589" w14:textId="77777777" w:rsidR="006C57FB" w:rsidRDefault="006C57FB" w:rsidP="00F82AC8">
            <w:pPr>
              <w:rPr>
                <w:rFonts w:ascii="Arial" w:hAnsi="Arial" w:cs="Arial"/>
                <w:sz w:val="22"/>
                <w:szCs w:val="22"/>
              </w:rPr>
            </w:pPr>
          </w:p>
          <w:p w14:paraId="75117531" w14:textId="77777777" w:rsidR="006C57FB" w:rsidRDefault="006C57FB" w:rsidP="00F82AC8">
            <w:pPr>
              <w:rPr>
                <w:rFonts w:ascii="Arial" w:hAnsi="Arial" w:cs="Arial"/>
                <w:sz w:val="22"/>
                <w:szCs w:val="22"/>
              </w:rPr>
            </w:pPr>
          </w:p>
          <w:p w14:paraId="0F227171" w14:textId="77777777" w:rsidR="006C57FB" w:rsidRDefault="006C57FB" w:rsidP="00F82AC8">
            <w:pPr>
              <w:rPr>
                <w:rFonts w:ascii="Arial" w:hAnsi="Arial" w:cs="Arial"/>
                <w:sz w:val="22"/>
                <w:szCs w:val="22"/>
              </w:rPr>
            </w:pPr>
          </w:p>
          <w:p w14:paraId="3CC5D394" w14:textId="0DC66522" w:rsidR="0048555C" w:rsidRDefault="0048555C" w:rsidP="00F82AC8">
            <w:pPr>
              <w:rPr>
                <w:rFonts w:ascii="Arial" w:hAnsi="Arial" w:cs="Arial"/>
                <w:sz w:val="22"/>
                <w:szCs w:val="22"/>
              </w:rPr>
            </w:pPr>
            <w:r w:rsidRPr="009B3487">
              <w:rPr>
                <w:rFonts w:ascii="Arial" w:hAnsi="Arial" w:cs="Arial"/>
                <w:sz w:val="22"/>
                <w:szCs w:val="22"/>
              </w:rPr>
              <w:t xml:space="preserve"> </w:t>
            </w:r>
          </w:p>
          <w:p w14:paraId="5668D18D" w14:textId="77777777" w:rsidR="00983154" w:rsidRDefault="00983154" w:rsidP="00F82AC8">
            <w:pPr>
              <w:rPr>
                <w:rFonts w:ascii="Arial" w:hAnsi="Arial" w:cs="Arial"/>
                <w:sz w:val="22"/>
                <w:szCs w:val="22"/>
              </w:rPr>
            </w:pPr>
          </w:p>
          <w:p w14:paraId="43432AD3" w14:textId="77777777" w:rsidR="006C57FB" w:rsidRDefault="006C57FB" w:rsidP="00F82AC8">
            <w:pPr>
              <w:rPr>
                <w:rFonts w:ascii="Arial" w:hAnsi="Arial" w:cs="Arial"/>
                <w:sz w:val="22"/>
                <w:szCs w:val="22"/>
              </w:rPr>
            </w:pPr>
          </w:p>
          <w:p w14:paraId="207A9EA2" w14:textId="7F087550" w:rsidR="00983154" w:rsidRPr="009B3487" w:rsidRDefault="00983154" w:rsidP="00F82AC8">
            <w:pPr>
              <w:rPr>
                <w:rFonts w:ascii="Arial" w:hAnsi="Arial" w:cs="Arial"/>
                <w:sz w:val="22"/>
                <w:szCs w:val="22"/>
              </w:rPr>
            </w:pPr>
          </w:p>
        </w:tc>
        <w:tc>
          <w:tcPr>
            <w:tcW w:w="1170" w:type="dxa"/>
          </w:tcPr>
          <w:p w14:paraId="1B2468DF" w14:textId="77777777" w:rsidR="0048555C" w:rsidRDefault="0048555C" w:rsidP="00F82AC8">
            <w:pPr>
              <w:rPr>
                <w:rFonts w:ascii="Arial" w:hAnsi="Arial" w:cs="Arial"/>
              </w:rPr>
            </w:pPr>
          </w:p>
        </w:tc>
        <w:tc>
          <w:tcPr>
            <w:tcW w:w="1440" w:type="dxa"/>
          </w:tcPr>
          <w:p w14:paraId="5ED7F971" w14:textId="77777777" w:rsidR="0048555C" w:rsidRDefault="0048555C" w:rsidP="00F82AC8">
            <w:pPr>
              <w:rPr>
                <w:rFonts w:ascii="Arial" w:hAnsi="Arial" w:cs="Arial"/>
              </w:rPr>
            </w:pPr>
          </w:p>
        </w:tc>
        <w:tc>
          <w:tcPr>
            <w:tcW w:w="1655" w:type="dxa"/>
          </w:tcPr>
          <w:p w14:paraId="1E895A5D" w14:textId="77777777" w:rsidR="0048555C" w:rsidRDefault="0048555C" w:rsidP="00F82AC8">
            <w:pPr>
              <w:rPr>
                <w:rFonts w:ascii="Arial" w:hAnsi="Arial" w:cs="Arial"/>
              </w:rPr>
            </w:pPr>
          </w:p>
        </w:tc>
        <w:tc>
          <w:tcPr>
            <w:tcW w:w="1135" w:type="dxa"/>
          </w:tcPr>
          <w:p w14:paraId="165C745C" w14:textId="77777777" w:rsidR="0048555C" w:rsidRDefault="0048555C" w:rsidP="00F82AC8">
            <w:pPr>
              <w:rPr>
                <w:rFonts w:ascii="Arial" w:hAnsi="Arial" w:cs="Arial"/>
              </w:rPr>
            </w:pPr>
          </w:p>
        </w:tc>
      </w:tr>
      <w:tr w:rsidR="00DA5FB2" w:rsidRPr="005D2EED" w14:paraId="25F071A9" w14:textId="77777777" w:rsidTr="00983154">
        <w:tc>
          <w:tcPr>
            <w:tcW w:w="3530" w:type="dxa"/>
            <w:vMerge w:val="restart"/>
            <w:textDirection w:val="btLr"/>
          </w:tcPr>
          <w:p w14:paraId="34F95682" w14:textId="77777777" w:rsidR="00DA5FB2" w:rsidRDefault="00DA5FB2" w:rsidP="00DA5FB2">
            <w:pPr>
              <w:ind w:left="113" w:right="113"/>
              <w:jc w:val="center"/>
              <w:rPr>
                <w:rFonts w:ascii="Arial" w:hAnsi="Arial" w:cs="Arial"/>
                <w:b/>
                <w:bCs/>
              </w:rPr>
            </w:pPr>
          </w:p>
          <w:p w14:paraId="16CED173" w14:textId="77777777" w:rsidR="00DA5FB2" w:rsidRDefault="00DA5FB2" w:rsidP="00DA5FB2">
            <w:pPr>
              <w:ind w:left="113" w:right="113"/>
              <w:jc w:val="center"/>
              <w:rPr>
                <w:rFonts w:ascii="Arial" w:hAnsi="Arial" w:cs="Arial"/>
                <w:b/>
                <w:bCs/>
              </w:rPr>
            </w:pPr>
          </w:p>
          <w:p w14:paraId="57B83D9D" w14:textId="60E82234" w:rsidR="661F9352" w:rsidRDefault="661F9352" w:rsidP="661F9352">
            <w:pPr>
              <w:ind w:left="113" w:right="113"/>
              <w:jc w:val="center"/>
              <w:rPr>
                <w:rFonts w:ascii="Arial" w:hAnsi="Arial" w:cs="Arial"/>
                <w:b/>
                <w:bCs/>
              </w:rPr>
            </w:pPr>
          </w:p>
          <w:p w14:paraId="73F9ACE7" w14:textId="57840372" w:rsidR="661F9352" w:rsidRDefault="661F9352" w:rsidP="661F9352">
            <w:pPr>
              <w:ind w:left="113" w:right="113"/>
              <w:jc w:val="center"/>
              <w:rPr>
                <w:rFonts w:ascii="Arial" w:hAnsi="Arial" w:cs="Arial"/>
                <w:b/>
                <w:bCs/>
              </w:rPr>
            </w:pPr>
          </w:p>
          <w:p w14:paraId="3061DB24" w14:textId="473A01F5" w:rsidR="00DA5FB2" w:rsidRPr="00DA5FB2" w:rsidRDefault="00DA5FB2" w:rsidP="00DB3CA4">
            <w:pPr>
              <w:ind w:left="113" w:right="113"/>
              <w:jc w:val="center"/>
              <w:rPr>
                <w:rFonts w:ascii="Arial" w:hAnsi="Arial" w:cs="Arial"/>
                <w:b/>
              </w:rPr>
            </w:pPr>
            <w:r w:rsidRPr="661F9352">
              <w:rPr>
                <w:rFonts w:ascii="Arial" w:hAnsi="Arial" w:cs="Arial"/>
                <w:b/>
              </w:rPr>
              <w:t>Weekly Visual Inspections</w:t>
            </w:r>
          </w:p>
        </w:tc>
        <w:tc>
          <w:tcPr>
            <w:tcW w:w="11500" w:type="dxa"/>
            <w:gridSpan w:val="5"/>
          </w:tcPr>
          <w:p w14:paraId="38BC2BFE" w14:textId="328B9863" w:rsidR="00DA5FB2" w:rsidRPr="005D2EED" w:rsidRDefault="00DA5FB2" w:rsidP="005D2EED">
            <w:pPr>
              <w:jc w:val="center"/>
              <w:rPr>
                <w:rFonts w:ascii="Arial" w:hAnsi="Arial" w:cs="Arial"/>
                <w:b/>
                <w:bCs/>
              </w:rPr>
            </w:pPr>
            <w:r>
              <w:rPr>
                <w:rFonts w:ascii="Arial" w:hAnsi="Arial" w:cs="Arial"/>
                <w:b/>
                <w:bCs/>
              </w:rPr>
              <w:t>Diesel Engine System</w:t>
            </w:r>
          </w:p>
        </w:tc>
      </w:tr>
      <w:tr w:rsidR="661F9352" w14:paraId="13338682" w14:textId="77777777" w:rsidTr="00983154">
        <w:trPr>
          <w:trHeight w:val="300"/>
        </w:trPr>
        <w:tc>
          <w:tcPr>
            <w:tcW w:w="3530" w:type="dxa"/>
            <w:vMerge/>
            <w:textDirection w:val="btLr"/>
          </w:tcPr>
          <w:p w14:paraId="4839B919" w14:textId="77777777" w:rsidR="00CC6961" w:rsidRDefault="00CC6961"/>
        </w:tc>
        <w:tc>
          <w:tcPr>
            <w:tcW w:w="6100" w:type="dxa"/>
          </w:tcPr>
          <w:p w14:paraId="1956D1EC"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2C51F676"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1D522BFB"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6AB14F1C"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6268EF0A" w14:textId="6EA423AD" w:rsidR="3A9EA897" w:rsidRDefault="3A9EA897" w:rsidP="661F9352">
            <w:pPr>
              <w:jc w:val="center"/>
              <w:rPr>
                <w:rFonts w:ascii="Arial" w:hAnsi="Arial" w:cs="Arial"/>
                <w:b/>
                <w:bCs/>
              </w:rPr>
            </w:pPr>
            <w:r w:rsidRPr="661F9352">
              <w:rPr>
                <w:rFonts w:ascii="Arial" w:hAnsi="Arial" w:cs="Arial"/>
                <w:b/>
                <w:bCs/>
              </w:rPr>
              <w:t>Initials</w:t>
            </w:r>
          </w:p>
        </w:tc>
      </w:tr>
      <w:tr w:rsidR="00983154" w:rsidRPr="005D2EED" w14:paraId="46D8B2E8" w14:textId="77777777" w:rsidTr="00983154">
        <w:tc>
          <w:tcPr>
            <w:tcW w:w="3530" w:type="dxa"/>
            <w:vMerge/>
          </w:tcPr>
          <w:p w14:paraId="55184284" w14:textId="77777777" w:rsidR="00DA5FB2" w:rsidRPr="009B3487" w:rsidRDefault="00DA5FB2" w:rsidP="00F82AC8">
            <w:pPr>
              <w:rPr>
                <w:rFonts w:ascii="Arial" w:hAnsi="Arial" w:cs="Arial"/>
                <w:sz w:val="22"/>
                <w:szCs w:val="22"/>
              </w:rPr>
            </w:pPr>
          </w:p>
        </w:tc>
        <w:tc>
          <w:tcPr>
            <w:tcW w:w="6100" w:type="dxa"/>
          </w:tcPr>
          <w:p w14:paraId="7EE0A8C3" w14:textId="4E98C05B" w:rsidR="00DA5FB2" w:rsidRPr="009B3487" w:rsidRDefault="00DA5FB2" w:rsidP="00F82AC8">
            <w:pPr>
              <w:rPr>
                <w:rFonts w:ascii="Arial" w:hAnsi="Arial" w:cs="Arial"/>
                <w:sz w:val="22"/>
                <w:szCs w:val="22"/>
              </w:rPr>
            </w:pPr>
            <w:r w:rsidRPr="009B3487">
              <w:rPr>
                <w:rFonts w:ascii="Arial" w:hAnsi="Arial" w:cs="Arial"/>
                <w:sz w:val="22"/>
                <w:szCs w:val="22"/>
              </w:rPr>
              <w:t xml:space="preserve">Fuel tank is at least two-thirds full. </w:t>
            </w:r>
          </w:p>
        </w:tc>
        <w:tc>
          <w:tcPr>
            <w:tcW w:w="1170" w:type="dxa"/>
          </w:tcPr>
          <w:p w14:paraId="0BB73E93" w14:textId="77777777" w:rsidR="00DA5FB2" w:rsidRPr="005D2EED" w:rsidRDefault="00DA5FB2" w:rsidP="00F82AC8">
            <w:pPr>
              <w:rPr>
                <w:rFonts w:ascii="Arial" w:hAnsi="Arial" w:cs="Arial"/>
              </w:rPr>
            </w:pPr>
          </w:p>
        </w:tc>
        <w:tc>
          <w:tcPr>
            <w:tcW w:w="1440" w:type="dxa"/>
          </w:tcPr>
          <w:p w14:paraId="0FE83917" w14:textId="77777777" w:rsidR="00DA5FB2" w:rsidRPr="005D2EED" w:rsidRDefault="00DA5FB2" w:rsidP="00F82AC8">
            <w:pPr>
              <w:rPr>
                <w:rFonts w:ascii="Arial" w:hAnsi="Arial" w:cs="Arial"/>
              </w:rPr>
            </w:pPr>
          </w:p>
        </w:tc>
        <w:tc>
          <w:tcPr>
            <w:tcW w:w="1655" w:type="dxa"/>
          </w:tcPr>
          <w:p w14:paraId="5AE2D6DC" w14:textId="77777777" w:rsidR="00DA5FB2" w:rsidRPr="005D2EED" w:rsidRDefault="00DA5FB2" w:rsidP="00F82AC8">
            <w:pPr>
              <w:rPr>
                <w:rFonts w:ascii="Arial" w:hAnsi="Arial" w:cs="Arial"/>
              </w:rPr>
            </w:pPr>
          </w:p>
        </w:tc>
        <w:tc>
          <w:tcPr>
            <w:tcW w:w="1135" w:type="dxa"/>
          </w:tcPr>
          <w:p w14:paraId="4B5995E8" w14:textId="77777777" w:rsidR="00DA5FB2" w:rsidRPr="005D2EED" w:rsidRDefault="00DA5FB2" w:rsidP="00F82AC8">
            <w:pPr>
              <w:rPr>
                <w:rFonts w:ascii="Arial" w:hAnsi="Arial" w:cs="Arial"/>
              </w:rPr>
            </w:pPr>
          </w:p>
        </w:tc>
      </w:tr>
      <w:tr w:rsidR="00983154" w:rsidRPr="005D2EED" w14:paraId="37324A2F" w14:textId="77777777" w:rsidTr="00983154">
        <w:tc>
          <w:tcPr>
            <w:tcW w:w="3530" w:type="dxa"/>
            <w:vMerge/>
          </w:tcPr>
          <w:p w14:paraId="6A7DA925" w14:textId="77777777" w:rsidR="00DA5FB2" w:rsidRPr="009B3487" w:rsidRDefault="00DA5FB2" w:rsidP="00F82AC8">
            <w:pPr>
              <w:rPr>
                <w:rFonts w:ascii="Arial" w:hAnsi="Arial" w:cs="Arial"/>
                <w:sz w:val="22"/>
                <w:szCs w:val="22"/>
              </w:rPr>
            </w:pPr>
          </w:p>
        </w:tc>
        <w:tc>
          <w:tcPr>
            <w:tcW w:w="6100" w:type="dxa"/>
          </w:tcPr>
          <w:p w14:paraId="036C645D" w14:textId="60279B4C" w:rsidR="00DA5FB2" w:rsidRPr="009B3487" w:rsidRDefault="00DA5FB2" w:rsidP="00F82AC8">
            <w:pPr>
              <w:rPr>
                <w:rFonts w:ascii="Arial" w:hAnsi="Arial" w:cs="Arial"/>
                <w:sz w:val="22"/>
                <w:szCs w:val="22"/>
              </w:rPr>
            </w:pPr>
            <w:r w:rsidRPr="009B3487">
              <w:rPr>
                <w:rFonts w:ascii="Arial" w:hAnsi="Arial" w:cs="Arial"/>
                <w:sz w:val="22"/>
                <w:szCs w:val="22"/>
              </w:rPr>
              <w:t xml:space="preserve">Controller selector switch is in auto position. </w:t>
            </w:r>
          </w:p>
        </w:tc>
        <w:tc>
          <w:tcPr>
            <w:tcW w:w="1170" w:type="dxa"/>
          </w:tcPr>
          <w:p w14:paraId="7052F0F7" w14:textId="77777777" w:rsidR="00DA5FB2" w:rsidRPr="005D2EED" w:rsidRDefault="00DA5FB2" w:rsidP="00F82AC8">
            <w:pPr>
              <w:rPr>
                <w:rFonts w:ascii="Arial" w:hAnsi="Arial" w:cs="Arial"/>
              </w:rPr>
            </w:pPr>
          </w:p>
        </w:tc>
        <w:tc>
          <w:tcPr>
            <w:tcW w:w="1440" w:type="dxa"/>
          </w:tcPr>
          <w:p w14:paraId="38F321E0" w14:textId="77777777" w:rsidR="00DA5FB2" w:rsidRPr="005D2EED" w:rsidRDefault="00DA5FB2" w:rsidP="00F82AC8">
            <w:pPr>
              <w:rPr>
                <w:rFonts w:ascii="Arial" w:hAnsi="Arial" w:cs="Arial"/>
              </w:rPr>
            </w:pPr>
          </w:p>
        </w:tc>
        <w:tc>
          <w:tcPr>
            <w:tcW w:w="1655" w:type="dxa"/>
          </w:tcPr>
          <w:p w14:paraId="626768D0" w14:textId="77777777" w:rsidR="00DA5FB2" w:rsidRPr="005D2EED" w:rsidRDefault="00DA5FB2" w:rsidP="00F82AC8">
            <w:pPr>
              <w:rPr>
                <w:rFonts w:ascii="Arial" w:hAnsi="Arial" w:cs="Arial"/>
              </w:rPr>
            </w:pPr>
          </w:p>
        </w:tc>
        <w:tc>
          <w:tcPr>
            <w:tcW w:w="1135" w:type="dxa"/>
          </w:tcPr>
          <w:p w14:paraId="342CD69E" w14:textId="77777777" w:rsidR="00DA5FB2" w:rsidRPr="005D2EED" w:rsidRDefault="00DA5FB2" w:rsidP="00F82AC8">
            <w:pPr>
              <w:rPr>
                <w:rFonts w:ascii="Arial" w:hAnsi="Arial" w:cs="Arial"/>
              </w:rPr>
            </w:pPr>
          </w:p>
        </w:tc>
      </w:tr>
      <w:tr w:rsidR="00983154" w:rsidRPr="005D2EED" w14:paraId="2AA94D6C" w14:textId="77777777" w:rsidTr="00983154">
        <w:tc>
          <w:tcPr>
            <w:tcW w:w="3530" w:type="dxa"/>
            <w:vMerge/>
          </w:tcPr>
          <w:p w14:paraId="0ED873EA" w14:textId="77777777" w:rsidR="00DA5FB2" w:rsidRPr="009B3487" w:rsidRDefault="00DA5FB2" w:rsidP="00F82AC8">
            <w:pPr>
              <w:rPr>
                <w:rFonts w:ascii="Arial" w:hAnsi="Arial" w:cs="Arial"/>
                <w:sz w:val="22"/>
                <w:szCs w:val="22"/>
              </w:rPr>
            </w:pPr>
          </w:p>
        </w:tc>
        <w:tc>
          <w:tcPr>
            <w:tcW w:w="6100" w:type="dxa"/>
          </w:tcPr>
          <w:p w14:paraId="4F8856A5" w14:textId="164FCF82" w:rsidR="00DA5FB2" w:rsidRPr="009B3487" w:rsidRDefault="00DA5FB2" w:rsidP="00F82AC8">
            <w:pPr>
              <w:rPr>
                <w:rFonts w:ascii="Arial" w:hAnsi="Arial" w:cs="Arial"/>
                <w:sz w:val="22"/>
                <w:szCs w:val="22"/>
                <w:highlight w:val="yellow"/>
              </w:rPr>
            </w:pPr>
            <w:r w:rsidRPr="009B3487">
              <w:rPr>
                <w:rFonts w:ascii="Arial" w:hAnsi="Arial" w:cs="Arial"/>
                <w:sz w:val="22"/>
                <w:szCs w:val="22"/>
              </w:rPr>
              <w:t xml:space="preserve">Batteries (2) voltage readings are </w:t>
            </w:r>
            <w:r w:rsidRPr="00794757">
              <w:rPr>
                <w:rFonts w:ascii="Arial" w:hAnsi="Arial" w:cs="Arial"/>
                <w:sz w:val="22"/>
                <w:szCs w:val="22"/>
              </w:rPr>
              <w:t>within acceptable range.</w:t>
            </w:r>
            <w:r w:rsidRPr="009B3487">
              <w:rPr>
                <w:rFonts w:ascii="Arial" w:hAnsi="Arial" w:cs="Arial"/>
                <w:sz w:val="22"/>
                <w:szCs w:val="22"/>
              </w:rPr>
              <w:t xml:space="preserve"> </w:t>
            </w:r>
          </w:p>
        </w:tc>
        <w:tc>
          <w:tcPr>
            <w:tcW w:w="1170" w:type="dxa"/>
          </w:tcPr>
          <w:p w14:paraId="3C70EA35" w14:textId="77777777" w:rsidR="00DA5FB2" w:rsidRPr="005D2EED" w:rsidRDefault="00DA5FB2" w:rsidP="00F82AC8">
            <w:pPr>
              <w:rPr>
                <w:rFonts w:ascii="Arial" w:hAnsi="Arial" w:cs="Arial"/>
              </w:rPr>
            </w:pPr>
          </w:p>
        </w:tc>
        <w:tc>
          <w:tcPr>
            <w:tcW w:w="1440" w:type="dxa"/>
          </w:tcPr>
          <w:p w14:paraId="52D5CD2B" w14:textId="77777777" w:rsidR="00DA5FB2" w:rsidRPr="005D2EED" w:rsidRDefault="00DA5FB2" w:rsidP="00F82AC8">
            <w:pPr>
              <w:rPr>
                <w:rFonts w:ascii="Arial" w:hAnsi="Arial" w:cs="Arial"/>
              </w:rPr>
            </w:pPr>
          </w:p>
        </w:tc>
        <w:tc>
          <w:tcPr>
            <w:tcW w:w="1655" w:type="dxa"/>
          </w:tcPr>
          <w:p w14:paraId="6F2CC342" w14:textId="77777777" w:rsidR="00DA5FB2" w:rsidRPr="005D2EED" w:rsidRDefault="00DA5FB2" w:rsidP="00F82AC8">
            <w:pPr>
              <w:rPr>
                <w:rFonts w:ascii="Arial" w:hAnsi="Arial" w:cs="Arial"/>
              </w:rPr>
            </w:pPr>
          </w:p>
        </w:tc>
        <w:tc>
          <w:tcPr>
            <w:tcW w:w="1135" w:type="dxa"/>
          </w:tcPr>
          <w:p w14:paraId="234BB69C" w14:textId="77777777" w:rsidR="00DA5FB2" w:rsidRPr="005D2EED" w:rsidRDefault="00DA5FB2" w:rsidP="00F82AC8">
            <w:pPr>
              <w:rPr>
                <w:rFonts w:ascii="Arial" w:hAnsi="Arial" w:cs="Arial"/>
              </w:rPr>
            </w:pPr>
          </w:p>
        </w:tc>
      </w:tr>
      <w:tr w:rsidR="00983154" w:rsidRPr="005D2EED" w14:paraId="4BC638DB" w14:textId="77777777" w:rsidTr="00983154">
        <w:tc>
          <w:tcPr>
            <w:tcW w:w="3530" w:type="dxa"/>
            <w:vMerge/>
          </w:tcPr>
          <w:p w14:paraId="0977ED52" w14:textId="77777777" w:rsidR="00DA5FB2" w:rsidRPr="009B3487" w:rsidRDefault="00DA5FB2" w:rsidP="00F82AC8">
            <w:pPr>
              <w:rPr>
                <w:rFonts w:ascii="Arial" w:hAnsi="Arial" w:cs="Arial"/>
                <w:sz w:val="22"/>
                <w:szCs w:val="22"/>
              </w:rPr>
            </w:pPr>
          </w:p>
        </w:tc>
        <w:tc>
          <w:tcPr>
            <w:tcW w:w="6100" w:type="dxa"/>
          </w:tcPr>
          <w:p w14:paraId="32101CBC" w14:textId="4587E563" w:rsidR="00DA5FB2" w:rsidRPr="00166BBA" w:rsidRDefault="00DA5FB2" w:rsidP="00F82AC8">
            <w:pPr>
              <w:rPr>
                <w:rFonts w:ascii="Arial" w:hAnsi="Arial" w:cs="Arial"/>
                <w:sz w:val="22"/>
                <w:szCs w:val="22"/>
              </w:rPr>
            </w:pPr>
            <w:r w:rsidRPr="00166BBA">
              <w:rPr>
                <w:rFonts w:ascii="Arial" w:hAnsi="Arial" w:cs="Arial"/>
                <w:sz w:val="22"/>
                <w:szCs w:val="22"/>
              </w:rPr>
              <w:t xml:space="preserve">Batteries (2) charging current readings are within acceptable range. </w:t>
            </w:r>
          </w:p>
        </w:tc>
        <w:tc>
          <w:tcPr>
            <w:tcW w:w="1170" w:type="dxa"/>
          </w:tcPr>
          <w:p w14:paraId="2F2B1E5B" w14:textId="77777777" w:rsidR="00DA5FB2" w:rsidRPr="005D2EED" w:rsidRDefault="00DA5FB2" w:rsidP="00F82AC8">
            <w:pPr>
              <w:rPr>
                <w:rFonts w:ascii="Arial" w:hAnsi="Arial" w:cs="Arial"/>
              </w:rPr>
            </w:pPr>
          </w:p>
        </w:tc>
        <w:tc>
          <w:tcPr>
            <w:tcW w:w="1440" w:type="dxa"/>
          </w:tcPr>
          <w:p w14:paraId="24385C88" w14:textId="77777777" w:rsidR="00DA5FB2" w:rsidRPr="005D2EED" w:rsidRDefault="00DA5FB2" w:rsidP="00F82AC8">
            <w:pPr>
              <w:rPr>
                <w:rFonts w:ascii="Arial" w:hAnsi="Arial" w:cs="Arial"/>
              </w:rPr>
            </w:pPr>
          </w:p>
        </w:tc>
        <w:tc>
          <w:tcPr>
            <w:tcW w:w="1655" w:type="dxa"/>
          </w:tcPr>
          <w:p w14:paraId="21428E39" w14:textId="77777777" w:rsidR="00DA5FB2" w:rsidRPr="005D2EED" w:rsidRDefault="00DA5FB2" w:rsidP="00F82AC8">
            <w:pPr>
              <w:rPr>
                <w:rFonts w:ascii="Arial" w:hAnsi="Arial" w:cs="Arial"/>
              </w:rPr>
            </w:pPr>
          </w:p>
        </w:tc>
        <w:tc>
          <w:tcPr>
            <w:tcW w:w="1135" w:type="dxa"/>
          </w:tcPr>
          <w:p w14:paraId="1156D8C2" w14:textId="77777777" w:rsidR="00DA5FB2" w:rsidRPr="005D2EED" w:rsidRDefault="00DA5FB2" w:rsidP="00F82AC8">
            <w:pPr>
              <w:rPr>
                <w:rFonts w:ascii="Arial" w:hAnsi="Arial" w:cs="Arial"/>
              </w:rPr>
            </w:pPr>
          </w:p>
        </w:tc>
      </w:tr>
      <w:tr w:rsidR="00983154" w:rsidRPr="005D2EED" w14:paraId="7073C01B" w14:textId="77777777" w:rsidTr="00983154">
        <w:tc>
          <w:tcPr>
            <w:tcW w:w="3530" w:type="dxa"/>
            <w:vMerge/>
          </w:tcPr>
          <w:p w14:paraId="3A523793" w14:textId="77777777" w:rsidR="00DA5FB2" w:rsidRPr="009B3487" w:rsidRDefault="00DA5FB2" w:rsidP="00F82AC8">
            <w:pPr>
              <w:rPr>
                <w:rFonts w:ascii="Arial" w:hAnsi="Arial" w:cs="Arial"/>
                <w:sz w:val="22"/>
                <w:szCs w:val="22"/>
              </w:rPr>
            </w:pPr>
          </w:p>
        </w:tc>
        <w:tc>
          <w:tcPr>
            <w:tcW w:w="6100" w:type="dxa"/>
          </w:tcPr>
          <w:p w14:paraId="7727707E" w14:textId="45B7E17C" w:rsidR="00DA5FB2" w:rsidRPr="009B3487" w:rsidRDefault="00DA5FB2" w:rsidP="00F82AC8">
            <w:pPr>
              <w:rPr>
                <w:rFonts w:ascii="Arial" w:hAnsi="Arial" w:cs="Arial"/>
                <w:sz w:val="22"/>
                <w:szCs w:val="22"/>
              </w:rPr>
            </w:pPr>
            <w:r w:rsidRPr="009B3487">
              <w:rPr>
                <w:rFonts w:ascii="Arial" w:hAnsi="Arial" w:cs="Arial"/>
                <w:sz w:val="22"/>
                <w:szCs w:val="22"/>
              </w:rPr>
              <w:t xml:space="preserve">Batteries (2) pilot lights are </w:t>
            </w:r>
            <w:proofErr w:type="gramStart"/>
            <w:r w:rsidRPr="009B3487">
              <w:rPr>
                <w:rFonts w:ascii="Arial" w:hAnsi="Arial" w:cs="Arial"/>
                <w:sz w:val="22"/>
                <w:szCs w:val="22"/>
              </w:rPr>
              <w:t>on</w:t>
            </w:r>
            <w:proofErr w:type="gramEnd"/>
            <w:r w:rsidRPr="009B3487">
              <w:rPr>
                <w:rFonts w:ascii="Arial" w:hAnsi="Arial" w:cs="Arial"/>
                <w:sz w:val="22"/>
                <w:szCs w:val="22"/>
              </w:rPr>
              <w:t xml:space="preserve"> or battery failure (2) pilot lights are off. </w:t>
            </w:r>
          </w:p>
        </w:tc>
        <w:tc>
          <w:tcPr>
            <w:tcW w:w="1170" w:type="dxa"/>
          </w:tcPr>
          <w:p w14:paraId="3F138E61" w14:textId="77777777" w:rsidR="00DA5FB2" w:rsidRPr="005D2EED" w:rsidRDefault="00DA5FB2" w:rsidP="00F82AC8">
            <w:pPr>
              <w:rPr>
                <w:rFonts w:ascii="Arial" w:hAnsi="Arial" w:cs="Arial"/>
              </w:rPr>
            </w:pPr>
          </w:p>
        </w:tc>
        <w:tc>
          <w:tcPr>
            <w:tcW w:w="1440" w:type="dxa"/>
          </w:tcPr>
          <w:p w14:paraId="6C49FBC6" w14:textId="77777777" w:rsidR="00DA5FB2" w:rsidRPr="005D2EED" w:rsidRDefault="00DA5FB2" w:rsidP="00F82AC8">
            <w:pPr>
              <w:rPr>
                <w:rFonts w:ascii="Arial" w:hAnsi="Arial" w:cs="Arial"/>
              </w:rPr>
            </w:pPr>
          </w:p>
        </w:tc>
        <w:tc>
          <w:tcPr>
            <w:tcW w:w="1655" w:type="dxa"/>
          </w:tcPr>
          <w:p w14:paraId="6D4CC148" w14:textId="77777777" w:rsidR="00DA5FB2" w:rsidRPr="005D2EED" w:rsidRDefault="00DA5FB2" w:rsidP="00F82AC8">
            <w:pPr>
              <w:rPr>
                <w:rFonts w:ascii="Arial" w:hAnsi="Arial" w:cs="Arial"/>
              </w:rPr>
            </w:pPr>
          </w:p>
        </w:tc>
        <w:tc>
          <w:tcPr>
            <w:tcW w:w="1135" w:type="dxa"/>
          </w:tcPr>
          <w:p w14:paraId="349FC5CB" w14:textId="77777777" w:rsidR="00DA5FB2" w:rsidRPr="005D2EED" w:rsidRDefault="00DA5FB2" w:rsidP="00F82AC8">
            <w:pPr>
              <w:rPr>
                <w:rFonts w:ascii="Arial" w:hAnsi="Arial" w:cs="Arial"/>
              </w:rPr>
            </w:pPr>
          </w:p>
        </w:tc>
      </w:tr>
      <w:tr w:rsidR="00983154" w:rsidRPr="005D2EED" w14:paraId="4E4BC97F" w14:textId="77777777" w:rsidTr="00983154">
        <w:tc>
          <w:tcPr>
            <w:tcW w:w="3530" w:type="dxa"/>
            <w:vMerge/>
          </w:tcPr>
          <w:p w14:paraId="0CF89576" w14:textId="77777777" w:rsidR="00DA5FB2" w:rsidRPr="009B3487" w:rsidRDefault="00DA5FB2" w:rsidP="00F82AC8">
            <w:pPr>
              <w:rPr>
                <w:rFonts w:ascii="Arial" w:hAnsi="Arial" w:cs="Arial"/>
                <w:sz w:val="22"/>
                <w:szCs w:val="22"/>
              </w:rPr>
            </w:pPr>
          </w:p>
        </w:tc>
        <w:tc>
          <w:tcPr>
            <w:tcW w:w="6100" w:type="dxa"/>
          </w:tcPr>
          <w:p w14:paraId="1EA72C76" w14:textId="7EAB4EBD" w:rsidR="00DA5FB2" w:rsidRPr="009B3487" w:rsidRDefault="00DA5FB2" w:rsidP="00F82AC8">
            <w:pPr>
              <w:rPr>
                <w:rFonts w:ascii="Arial" w:hAnsi="Arial" w:cs="Arial"/>
                <w:sz w:val="22"/>
                <w:szCs w:val="22"/>
              </w:rPr>
            </w:pPr>
            <w:r w:rsidRPr="009B3487">
              <w:rPr>
                <w:rFonts w:ascii="Arial" w:hAnsi="Arial" w:cs="Arial"/>
                <w:sz w:val="22"/>
                <w:szCs w:val="22"/>
              </w:rPr>
              <w:t xml:space="preserve">All alarm pilot lights are off. </w:t>
            </w:r>
          </w:p>
        </w:tc>
        <w:tc>
          <w:tcPr>
            <w:tcW w:w="1170" w:type="dxa"/>
          </w:tcPr>
          <w:p w14:paraId="0E616CF5" w14:textId="77777777" w:rsidR="00DA5FB2" w:rsidRPr="005D2EED" w:rsidRDefault="00DA5FB2" w:rsidP="00F82AC8">
            <w:pPr>
              <w:rPr>
                <w:rFonts w:ascii="Arial" w:hAnsi="Arial" w:cs="Arial"/>
              </w:rPr>
            </w:pPr>
          </w:p>
        </w:tc>
        <w:tc>
          <w:tcPr>
            <w:tcW w:w="1440" w:type="dxa"/>
          </w:tcPr>
          <w:p w14:paraId="4A9DAE6C" w14:textId="77777777" w:rsidR="00DA5FB2" w:rsidRPr="005D2EED" w:rsidRDefault="00DA5FB2" w:rsidP="00F82AC8">
            <w:pPr>
              <w:rPr>
                <w:rFonts w:ascii="Arial" w:hAnsi="Arial" w:cs="Arial"/>
              </w:rPr>
            </w:pPr>
          </w:p>
        </w:tc>
        <w:tc>
          <w:tcPr>
            <w:tcW w:w="1655" w:type="dxa"/>
          </w:tcPr>
          <w:p w14:paraId="1E3940A6" w14:textId="77777777" w:rsidR="00DA5FB2" w:rsidRPr="005D2EED" w:rsidRDefault="00DA5FB2" w:rsidP="00F82AC8">
            <w:pPr>
              <w:rPr>
                <w:rFonts w:ascii="Arial" w:hAnsi="Arial" w:cs="Arial"/>
              </w:rPr>
            </w:pPr>
          </w:p>
        </w:tc>
        <w:tc>
          <w:tcPr>
            <w:tcW w:w="1135" w:type="dxa"/>
          </w:tcPr>
          <w:p w14:paraId="1571EADC" w14:textId="77777777" w:rsidR="00DA5FB2" w:rsidRPr="005D2EED" w:rsidRDefault="00DA5FB2" w:rsidP="00F82AC8">
            <w:pPr>
              <w:rPr>
                <w:rFonts w:ascii="Arial" w:hAnsi="Arial" w:cs="Arial"/>
              </w:rPr>
            </w:pPr>
          </w:p>
        </w:tc>
      </w:tr>
      <w:tr w:rsidR="00983154" w:rsidRPr="005D2EED" w14:paraId="664A038A" w14:textId="77777777" w:rsidTr="00983154">
        <w:tc>
          <w:tcPr>
            <w:tcW w:w="3530" w:type="dxa"/>
            <w:vMerge/>
          </w:tcPr>
          <w:p w14:paraId="37699907" w14:textId="77777777" w:rsidR="00DA5FB2" w:rsidRPr="009B3487" w:rsidRDefault="00DA5FB2" w:rsidP="00F82AC8">
            <w:pPr>
              <w:rPr>
                <w:rFonts w:ascii="Arial" w:hAnsi="Arial" w:cs="Arial"/>
                <w:sz w:val="22"/>
                <w:szCs w:val="22"/>
              </w:rPr>
            </w:pPr>
          </w:p>
        </w:tc>
        <w:tc>
          <w:tcPr>
            <w:tcW w:w="6100" w:type="dxa"/>
          </w:tcPr>
          <w:p w14:paraId="587B7FD5" w14:textId="184F5B2D" w:rsidR="00DA5FB2" w:rsidRPr="009B3487" w:rsidRDefault="00DA5FB2" w:rsidP="00F82AC8">
            <w:pPr>
              <w:rPr>
                <w:rFonts w:ascii="Arial" w:hAnsi="Arial" w:cs="Arial"/>
                <w:sz w:val="22"/>
                <w:szCs w:val="22"/>
              </w:rPr>
            </w:pPr>
            <w:r w:rsidRPr="009B3487">
              <w:rPr>
                <w:rFonts w:ascii="Arial" w:hAnsi="Arial" w:cs="Arial"/>
                <w:sz w:val="22"/>
                <w:szCs w:val="22"/>
              </w:rPr>
              <w:t xml:space="preserve">Engine running time meter is reading. </w:t>
            </w:r>
          </w:p>
        </w:tc>
        <w:tc>
          <w:tcPr>
            <w:tcW w:w="1170" w:type="dxa"/>
          </w:tcPr>
          <w:p w14:paraId="14E3F5A2" w14:textId="77777777" w:rsidR="00DA5FB2" w:rsidRPr="005D2EED" w:rsidRDefault="00DA5FB2" w:rsidP="00F82AC8">
            <w:pPr>
              <w:rPr>
                <w:rFonts w:ascii="Arial" w:hAnsi="Arial" w:cs="Arial"/>
              </w:rPr>
            </w:pPr>
          </w:p>
        </w:tc>
        <w:tc>
          <w:tcPr>
            <w:tcW w:w="1440" w:type="dxa"/>
          </w:tcPr>
          <w:p w14:paraId="085306DF" w14:textId="77777777" w:rsidR="00DA5FB2" w:rsidRPr="005D2EED" w:rsidRDefault="00DA5FB2" w:rsidP="00F82AC8">
            <w:pPr>
              <w:rPr>
                <w:rFonts w:ascii="Arial" w:hAnsi="Arial" w:cs="Arial"/>
              </w:rPr>
            </w:pPr>
          </w:p>
        </w:tc>
        <w:tc>
          <w:tcPr>
            <w:tcW w:w="1655" w:type="dxa"/>
          </w:tcPr>
          <w:p w14:paraId="743B4345" w14:textId="77777777" w:rsidR="00DA5FB2" w:rsidRPr="005D2EED" w:rsidRDefault="00DA5FB2" w:rsidP="00F82AC8">
            <w:pPr>
              <w:rPr>
                <w:rFonts w:ascii="Arial" w:hAnsi="Arial" w:cs="Arial"/>
              </w:rPr>
            </w:pPr>
          </w:p>
        </w:tc>
        <w:tc>
          <w:tcPr>
            <w:tcW w:w="1135" w:type="dxa"/>
          </w:tcPr>
          <w:p w14:paraId="209098FE" w14:textId="77777777" w:rsidR="00DA5FB2" w:rsidRPr="005D2EED" w:rsidRDefault="00DA5FB2" w:rsidP="00F82AC8">
            <w:pPr>
              <w:rPr>
                <w:rFonts w:ascii="Arial" w:hAnsi="Arial" w:cs="Arial"/>
              </w:rPr>
            </w:pPr>
          </w:p>
        </w:tc>
      </w:tr>
      <w:tr w:rsidR="00983154" w:rsidRPr="005D2EED" w14:paraId="03FA4EBD" w14:textId="77777777" w:rsidTr="00983154">
        <w:tc>
          <w:tcPr>
            <w:tcW w:w="3530" w:type="dxa"/>
            <w:vMerge/>
          </w:tcPr>
          <w:p w14:paraId="791B1C24" w14:textId="77777777" w:rsidR="00DA5FB2" w:rsidRPr="009B3487" w:rsidRDefault="00DA5FB2" w:rsidP="00F82AC8">
            <w:pPr>
              <w:rPr>
                <w:rFonts w:ascii="Arial" w:hAnsi="Arial" w:cs="Arial"/>
                <w:sz w:val="22"/>
                <w:szCs w:val="22"/>
              </w:rPr>
            </w:pPr>
          </w:p>
        </w:tc>
        <w:tc>
          <w:tcPr>
            <w:tcW w:w="6100" w:type="dxa"/>
          </w:tcPr>
          <w:p w14:paraId="4C0C2D3E" w14:textId="1313C938" w:rsidR="00DA5FB2" w:rsidRPr="00166BBA" w:rsidRDefault="00DA5FB2" w:rsidP="00F82AC8">
            <w:pPr>
              <w:rPr>
                <w:rFonts w:ascii="Arial" w:hAnsi="Arial" w:cs="Arial"/>
                <w:sz w:val="22"/>
                <w:szCs w:val="22"/>
              </w:rPr>
            </w:pPr>
            <w:r w:rsidRPr="00166BBA">
              <w:rPr>
                <w:rFonts w:ascii="Arial" w:hAnsi="Arial" w:cs="Arial"/>
                <w:sz w:val="22"/>
                <w:szCs w:val="22"/>
              </w:rPr>
              <w:t xml:space="preserve">Oil level in right angle gear drive is within acceptable range. </w:t>
            </w:r>
          </w:p>
        </w:tc>
        <w:tc>
          <w:tcPr>
            <w:tcW w:w="1170" w:type="dxa"/>
          </w:tcPr>
          <w:p w14:paraId="0A307A72" w14:textId="77777777" w:rsidR="00DA5FB2" w:rsidRPr="005D2EED" w:rsidRDefault="00DA5FB2" w:rsidP="00F82AC8">
            <w:pPr>
              <w:rPr>
                <w:rFonts w:ascii="Arial" w:hAnsi="Arial" w:cs="Arial"/>
              </w:rPr>
            </w:pPr>
          </w:p>
        </w:tc>
        <w:tc>
          <w:tcPr>
            <w:tcW w:w="1440" w:type="dxa"/>
          </w:tcPr>
          <w:p w14:paraId="00D60F81" w14:textId="77777777" w:rsidR="00DA5FB2" w:rsidRPr="005D2EED" w:rsidRDefault="00DA5FB2" w:rsidP="00F82AC8">
            <w:pPr>
              <w:rPr>
                <w:rFonts w:ascii="Arial" w:hAnsi="Arial" w:cs="Arial"/>
              </w:rPr>
            </w:pPr>
          </w:p>
        </w:tc>
        <w:tc>
          <w:tcPr>
            <w:tcW w:w="1655" w:type="dxa"/>
          </w:tcPr>
          <w:p w14:paraId="2F1D8229" w14:textId="77777777" w:rsidR="00DA5FB2" w:rsidRPr="005D2EED" w:rsidRDefault="00DA5FB2" w:rsidP="00F82AC8">
            <w:pPr>
              <w:rPr>
                <w:rFonts w:ascii="Arial" w:hAnsi="Arial" w:cs="Arial"/>
              </w:rPr>
            </w:pPr>
          </w:p>
        </w:tc>
        <w:tc>
          <w:tcPr>
            <w:tcW w:w="1135" w:type="dxa"/>
          </w:tcPr>
          <w:p w14:paraId="1A171E83" w14:textId="77777777" w:rsidR="00DA5FB2" w:rsidRPr="005D2EED" w:rsidRDefault="00DA5FB2" w:rsidP="00F82AC8">
            <w:pPr>
              <w:rPr>
                <w:rFonts w:ascii="Arial" w:hAnsi="Arial" w:cs="Arial"/>
              </w:rPr>
            </w:pPr>
          </w:p>
        </w:tc>
      </w:tr>
      <w:tr w:rsidR="00983154" w:rsidRPr="005D2EED" w14:paraId="4AC75E60" w14:textId="77777777" w:rsidTr="00983154">
        <w:tc>
          <w:tcPr>
            <w:tcW w:w="3530" w:type="dxa"/>
            <w:vMerge/>
          </w:tcPr>
          <w:p w14:paraId="4DEE2BB6" w14:textId="77777777" w:rsidR="00DA5FB2" w:rsidRPr="009B3487" w:rsidRDefault="00DA5FB2" w:rsidP="00F82AC8">
            <w:pPr>
              <w:rPr>
                <w:rFonts w:ascii="Arial" w:hAnsi="Arial" w:cs="Arial"/>
                <w:sz w:val="22"/>
                <w:szCs w:val="22"/>
              </w:rPr>
            </w:pPr>
          </w:p>
        </w:tc>
        <w:tc>
          <w:tcPr>
            <w:tcW w:w="6100" w:type="dxa"/>
          </w:tcPr>
          <w:p w14:paraId="5A8E2FFE" w14:textId="5DA2E9BF" w:rsidR="00DA5FB2" w:rsidRPr="00166BBA" w:rsidRDefault="00DA5FB2" w:rsidP="00F82AC8">
            <w:pPr>
              <w:rPr>
                <w:rFonts w:ascii="Arial" w:hAnsi="Arial" w:cs="Arial"/>
                <w:sz w:val="22"/>
                <w:szCs w:val="22"/>
              </w:rPr>
            </w:pPr>
            <w:r w:rsidRPr="00166BBA">
              <w:rPr>
                <w:rFonts w:ascii="Arial" w:hAnsi="Arial" w:cs="Arial"/>
                <w:sz w:val="22"/>
                <w:szCs w:val="22"/>
              </w:rPr>
              <w:t xml:space="preserve">Crankcase oil level is within acceptable range. </w:t>
            </w:r>
          </w:p>
        </w:tc>
        <w:tc>
          <w:tcPr>
            <w:tcW w:w="1170" w:type="dxa"/>
          </w:tcPr>
          <w:p w14:paraId="1BD40F2C" w14:textId="77777777" w:rsidR="00DA5FB2" w:rsidRPr="005D2EED" w:rsidRDefault="00DA5FB2" w:rsidP="00F82AC8">
            <w:pPr>
              <w:rPr>
                <w:rFonts w:ascii="Arial" w:hAnsi="Arial" w:cs="Arial"/>
              </w:rPr>
            </w:pPr>
          </w:p>
        </w:tc>
        <w:tc>
          <w:tcPr>
            <w:tcW w:w="1440" w:type="dxa"/>
          </w:tcPr>
          <w:p w14:paraId="3156D40A" w14:textId="77777777" w:rsidR="00DA5FB2" w:rsidRPr="005D2EED" w:rsidRDefault="00DA5FB2" w:rsidP="00F82AC8">
            <w:pPr>
              <w:rPr>
                <w:rFonts w:ascii="Arial" w:hAnsi="Arial" w:cs="Arial"/>
              </w:rPr>
            </w:pPr>
          </w:p>
        </w:tc>
        <w:tc>
          <w:tcPr>
            <w:tcW w:w="1655" w:type="dxa"/>
          </w:tcPr>
          <w:p w14:paraId="6B11614A" w14:textId="77777777" w:rsidR="00DA5FB2" w:rsidRPr="005D2EED" w:rsidRDefault="00DA5FB2" w:rsidP="00F82AC8">
            <w:pPr>
              <w:rPr>
                <w:rFonts w:ascii="Arial" w:hAnsi="Arial" w:cs="Arial"/>
              </w:rPr>
            </w:pPr>
          </w:p>
        </w:tc>
        <w:tc>
          <w:tcPr>
            <w:tcW w:w="1135" w:type="dxa"/>
          </w:tcPr>
          <w:p w14:paraId="14CE5609" w14:textId="77777777" w:rsidR="00DA5FB2" w:rsidRPr="005D2EED" w:rsidRDefault="00DA5FB2" w:rsidP="00F82AC8">
            <w:pPr>
              <w:rPr>
                <w:rFonts w:ascii="Arial" w:hAnsi="Arial" w:cs="Arial"/>
              </w:rPr>
            </w:pPr>
          </w:p>
        </w:tc>
      </w:tr>
      <w:tr w:rsidR="00983154" w:rsidRPr="005D2EED" w14:paraId="2E07BFB5" w14:textId="77777777" w:rsidTr="00983154">
        <w:trPr>
          <w:trHeight w:val="353"/>
        </w:trPr>
        <w:tc>
          <w:tcPr>
            <w:tcW w:w="3530" w:type="dxa"/>
            <w:vMerge/>
          </w:tcPr>
          <w:p w14:paraId="0B3BC079" w14:textId="77777777" w:rsidR="00DA5FB2" w:rsidRPr="009B3487" w:rsidRDefault="00DA5FB2" w:rsidP="00F82AC8">
            <w:pPr>
              <w:rPr>
                <w:rFonts w:ascii="Arial" w:hAnsi="Arial" w:cs="Arial"/>
                <w:sz w:val="22"/>
                <w:szCs w:val="22"/>
              </w:rPr>
            </w:pPr>
          </w:p>
        </w:tc>
        <w:tc>
          <w:tcPr>
            <w:tcW w:w="6100" w:type="dxa"/>
          </w:tcPr>
          <w:p w14:paraId="2C386DC8" w14:textId="56E7873B" w:rsidR="00DA5FB2" w:rsidRPr="00166BBA" w:rsidRDefault="00DA5FB2" w:rsidP="00F82AC8">
            <w:pPr>
              <w:rPr>
                <w:rFonts w:ascii="Arial" w:hAnsi="Arial" w:cs="Arial"/>
                <w:sz w:val="22"/>
                <w:szCs w:val="22"/>
              </w:rPr>
            </w:pPr>
            <w:r w:rsidRPr="00166BBA">
              <w:rPr>
                <w:rFonts w:ascii="Arial" w:hAnsi="Arial" w:cs="Arial"/>
                <w:sz w:val="22"/>
                <w:szCs w:val="22"/>
              </w:rPr>
              <w:t xml:space="preserve">Cooling water level is within acceptable range. </w:t>
            </w:r>
          </w:p>
        </w:tc>
        <w:tc>
          <w:tcPr>
            <w:tcW w:w="1170" w:type="dxa"/>
          </w:tcPr>
          <w:p w14:paraId="0BD857DE" w14:textId="77777777" w:rsidR="00DA5FB2" w:rsidRPr="005D2EED" w:rsidRDefault="00DA5FB2" w:rsidP="00F82AC8">
            <w:pPr>
              <w:rPr>
                <w:rFonts w:ascii="Arial" w:hAnsi="Arial" w:cs="Arial"/>
              </w:rPr>
            </w:pPr>
          </w:p>
        </w:tc>
        <w:tc>
          <w:tcPr>
            <w:tcW w:w="1440" w:type="dxa"/>
          </w:tcPr>
          <w:p w14:paraId="05AF9AB2" w14:textId="77777777" w:rsidR="00DA5FB2" w:rsidRPr="005D2EED" w:rsidRDefault="00DA5FB2" w:rsidP="00F82AC8">
            <w:pPr>
              <w:rPr>
                <w:rFonts w:ascii="Arial" w:hAnsi="Arial" w:cs="Arial"/>
              </w:rPr>
            </w:pPr>
          </w:p>
        </w:tc>
        <w:tc>
          <w:tcPr>
            <w:tcW w:w="1655" w:type="dxa"/>
          </w:tcPr>
          <w:p w14:paraId="3CCE573C" w14:textId="77777777" w:rsidR="00DA5FB2" w:rsidRPr="005D2EED" w:rsidRDefault="00DA5FB2" w:rsidP="00F82AC8">
            <w:pPr>
              <w:rPr>
                <w:rFonts w:ascii="Arial" w:hAnsi="Arial" w:cs="Arial"/>
              </w:rPr>
            </w:pPr>
          </w:p>
        </w:tc>
        <w:tc>
          <w:tcPr>
            <w:tcW w:w="1135" w:type="dxa"/>
          </w:tcPr>
          <w:p w14:paraId="52F577F4" w14:textId="77777777" w:rsidR="00DA5FB2" w:rsidRPr="005D2EED" w:rsidRDefault="00DA5FB2" w:rsidP="00F82AC8">
            <w:pPr>
              <w:rPr>
                <w:rFonts w:ascii="Arial" w:hAnsi="Arial" w:cs="Arial"/>
              </w:rPr>
            </w:pPr>
          </w:p>
        </w:tc>
      </w:tr>
      <w:tr w:rsidR="00983154" w:rsidRPr="005D2EED" w14:paraId="4A235109" w14:textId="77777777" w:rsidTr="00983154">
        <w:tc>
          <w:tcPr>
            <w:tcW w:w="3530" w:type="dxa"/>
            <w:vMerge/>
          </w:tcPr>
          <w:p w14:paraId="03C84A84" w14:textId="77777777" w:rsidR="00DA5FB2" w:rsidRPr="009B3487" w:rsidRDefault="00DA5FB2" w:rsidP="00F82AC8">
            <w:pPr>
              <w:rPr>
                <w:rFonts w:ascii="Arial" w:hAnsi="Arial" w:cs="Arial"/>
                <w:sz w:val="22"/>
                <w:szCs w:val="22"/>
              </w:rPr>
            </w:pPr>
          </w:p>
        </w:tc>
        <w:tc>
          <w:tcPr>
            <w:tcW w:w="6100" w:type="dxa"/>
          </w:tcPr>
          <w:p w14:paraId="58A50EED" w14:textId="67D22452" w:rsidR="00DA5FB2" w:rsidRPr="00166BBA" w:rsidRDefault="00DA5FB2" w:rsidP="00F82AC8">
            <w:pPr>
              <w:rPr>
                <w:rFonts w:ascii="Arial" w:hAnsi="Arial" w:cs="Arial"/>
                <w:sz w:val="22"/>
                <w:szCs w:val="22"/>
              </w:rPr>
            </w:pPr>
            <w:r w:rsidRPr="00166BBA">
              <w:rPr>
                <w:rFonts w:ascii="Arial" w:hAnsi="Arial" w:cs="Arial"/>
                <w:sz w:val="22"/>
                <w:szCs w:val="22"/>
              </w:rPr>
              <w:t xml:space="preserve">Electrolyte </w:t>
            </w:r>
            <w:proofErr w:type="gramStart"/>
            <w:r w:rsidRPr="00166BBA">
              <w:rPr>
                <w:rFonts w:ascii="Arial" w:hAnsi="Arial" w:cs="Arial"/>
                <w:sz w:val="22"/>
                <w:szCs w:val="22"/>
              </w:rPr>
              <w:t>level</w:t>
            </w:r>
            <w:proofErr w:type="gramEnd"/>
            <w:r w:rsidRPr="00166BBA">
              <w:rPr>
                <w:rFonts w:ascii="Arial" w:hAnsi="Arial" w:cs="Arial"/>
                <w:sz w:val="22"/>
                <w:szCs w:val="22"/>
              </w:rPr>
              <w:t xml:space="preserve"> in batteries is within acceptable range. </w:t>
            </w:r>
          </w:p>
        </w:tc>
        <w:tc>
          <w:tcPr>
            <w:tcW w:w="1170" w:type="dxa"/>
          </w:tcPr>
          <w:p w14:paraId="4F3A7848" w14:textId="77777777" w:rsidR="00DA5FB2" w:rsidRPr="005D2EED" w:rsidRDefault="00DA5FB2" w:rsidP="00F82AC8">
            <w:pPr>
              <w:rPr>
                <w:rFonts w:ascii="Arial" w:hAnsi="Arial" w:cs="Arial"/>
              </w:rPr>
            </w:pPr>
          </w:p>
        </w:tc>
        <w:tc>
          <w:tcPr>
            <w:tcW w:w="1440" w:type="dxa"/>
          </w:tcPr>
          <w:p w14:paraId="1125485D" w14:textId="77777777" w:rsidR="00DA5FB2" w:rsidRPr="005D2EED" w:rsidRDefault="00DA5FB2" w:rsidP="00F82AC8">
            <w:pPr>
              <w:rPr>
                <w:rFonts w:ascii="Arial" w:hAnsi="Arial" w:cs="Arial"/>
              </w:rPr>
            </w:pPr>
          </w:p>
        </w:tc>
        <w:tc>
          <w:tcPr>
            <w:tcW w:w="1655" w:type="dxa"/>
          </w:tcPr>
          <w:p w14:paraId="5E55C1F8" w14:textId="77777777" w:rsidR="00DA5FB2" w:rsidRPr="005D2EED" w:rsidRDefault="00DA5FB2" w:rsidP="00F82AC8">
            <w:pPr>
              <w:rPr>
                <w:rFonts w:ascii="Arial" w:hAnsi="Arial" w:cs="Arial"/>
              </w:rPr>
            </w:pPr>
          </w:p>
        </w:tc>
        <w:tc>
          <w:tcPr>
            <w:tcW w:w="1135" w:type="dxa"/>
          </w:tcPr>
          <w:p w14:paraId="1AFF2B0D" w14:textId="77777777" w:rsidR="00DA5FB2" w:rsidRPr="005D2EED" w:rsidRDefault="00DA5FB2" w:rsidP="00F82AC8">
            <w:pPr>
              <w:rPr>
                <w:rFonts w:ascii="Arial" w:hAnsi="Arial" w:cs="Arial"/>
              </w:rPr>
            </w:pPr>
          </w:p>
        </w:tc>
      </w:tr>
      <w:tr w:rsidR="00983154" w:rsidRPr="005D2EED" w14:paraId="00330F39" w14:textId="77777777" w:rsidTr="00983154">
        <w:trPr>
          <w:trHeight w:val="362"/>
        </w:trPr>
        <w:tc>
          <w:tcPr>
            <w:tcW w:w="3530" w:type="dxa"/>
            <w:vMerge/>
          </w:tcPr>
          <w:p w14:paraId="281F8121" w14:textId="77777777" w:rsidR="00DA5FB2" w:rsidRPr="009B3487" w:rsidRDefault="00DA5FB2" w:rsidP="00F82AC8">
            <w:pPr>
              <w:rPr>
                <w:rFonts w:ascii="Arial" w:hAnsi="Arial" w:cs="Arial"/>
                <w:sz w:val="22"/>
                <w:szCs w:val="22"/>
              </w:rPr>
            </w:pPr>
          </w:p>
        </w:tc>
        <w:tc>
          <w:tcPr>
            <w:tcW w:w="6100" w:type="dxa"/>
          </w:tcPr>
          <w:p w14:paraId="15AD258F" w14:textId="795E0CD7" w:rsidR="00DA5FB2" w:rsidRPr="009B3487" w:rsidRDefault="00DA5FB2" w:rsidP="00F82AC8">
            <w:pPr>
              <w:rPr>
                <w:rFonts w:ascii="Arial" w:hAnsi="Arial" w:cs="Arial"/>
                <w:sz w:val="22"/>
                <w:szCs w:val="22"/>
              </w:rPr>
            </w:pPr>
            <w:r w:rsidRPr="009B3487">
              <w:rPr>
                <w:rFonts w:ascii="Arial" w:hAnsi="Arial" w:cs="Arial"/>
                <w:sz w:val="22"/>
                <w:szCs w:val="22"/>
              </w:rPr>
              <w:t xml:space="preserve">Battery terminals are free from corrosion. </w:t>
            </w:r>
          </w:p>
        </w:tc>
        <w:tc>
          <w:tcPr>
            <w:tcW w:w="1170" w:type="dxa"/>
          </w:tcPr>
          <w:p w14:paraId="2E8699B2" w14:textId="77777777" w:rsidR="00DA5FB2" w:rsidRPr="005D2EED" w:rsidRDefault="00DA5FB2" w:rsidP="00F82AC8">
            <w:pPr>
              <w:rPr>
                <w:rFonts w:ascii="Arial" w:hAnsi="Arial" w:cs="Arial"/>
              </w:rPr>
            </w:pPr>
          </w:p>
        </w:tc>
        <w:tc>
          <w:tcPr>
            <w:tcW w:w="1440" w:type="dxa"/>
          </w:tcPr>
          <w:p w14:paraId="7CC304B9" w14:textId="77777777" w:rsidR="00DA5FB2" w:rsidRPr="005D2EED" w:rsidRDefault="00DA5FB2" w:rsidP="00F82AC8">
            <w:pPr>
              <w:rPr>
                <w:rFonts w:ascii="Arial" w:hAnsi="Arial" w:cs="Arial"/>
              </w:rPr>
            </w:pPr>
          </w:p>
        </w:tc>
        <w:tc>
          <w:tcPr>
            <w:tcW w:w="1655" w:type="dxa"/>
          </w:tcPr>
          <w:p w14:paraId="60991CD9" w14:textId="77777777" w:rsidR="00DA5FB2" w:rsidRPr="005D2EED" w:rsidRDefault="00DA5FB2" w:rsidP="00F82AC8">
            <w:pPr>
              <w:rPr>
                <w:rFonts w:ascii="Arial" w:hAnsi="Arial" w:cs="Arial"/>
              </w:rPr>
            </w:pPr>
          </w:p>
        </w:tc>
        <w:tc>
          <w:tcPr>
            <w:tcW w:w="1135" w:type="dxa"/>
          </w:tcPr>
          <w:p w14:paraId="6CF4A38B" w14:textId="77777777" w:rsidR="00DA5FB2" w:rsidRPr="005D2EED" w:rsidRDefault="00DA5FB2" w:rsidP="00F82AC8">
            <w:pPr>
              <w:rPr>
                <w:rFonts w:ascii="Arial" w:hAnsi="Arial" w:cs="Arial"/>
              </w:rPr>
            </w:pPr>
          </w:p>
        </w:tc>
      </w:tr>
      <w:tr w:rsidR="00983154" w:rsidRPr="005D2EED" w14:paraId="0274800D" w14:textId="77777777" w:rsidTr="00983154">
        <w:trPr>
          <w:trHeight w:val="443"/>
        </w:trPr>
        <w:tc>
          <w:tcPr>
            <w:tcW w:w="3530" w:type="dxa"/>
            <w:vMerge/>
          </w:tcPr>
          <w:p w14:paraId="129D1DF0" w14:textId="77777777" w:rsidR="00DA5FB2" w:rsidRPr="009B3487" w:rsidRDefault="00DA5FB2" w:rsidP="00F82AC8">
            <w:pPr>
              <w:rPr>
                <w:rFonts w:ascii="Arial" w:hAnsi="Arial" w:cs="Arial"/>
                <w:sz w:val="22"/>
                <w:szCs w:val="22"/>
              </w:rPr>
            </w:pPr>
          </w:p>
        </w:tc>
        <w:tc>
          <w:tcPr>
            <w:tcW w:w="6100" w:type="dxa"/>
          </w:tcPr>
          <w:p w14:paraId="3A24A01F" w14:textId="5DBC0F20" w:rsidR="00DA5FB2" w:rsidRPr="009B3487" w:rsidRDefault="00DA5FB2" w:rsidP="00F82AC8">
            <w:pPr>
              <w:rPr>
                <w:rFonts w:ascii="Arial" w:hAnsi="Arial" w:cs="Arial"/>
                <w:sz w:val="22"/>
                <w:szCs w:val="22"/>
              </w:rPr>
            </w:pPr>
            <w:r w:rsidRPr="009B3487">
              <w:rPr>
                <w:rFonts w:ascii="Arial" w:hAnsi="Arial" w:cs="Arial"/>
                <w:sz w:val="22"/>
                <w:szCs w:val="22"/>
              </w:rPr>
              <w:t xml:space="preserve">Water-jacket heater is operating. </w:t>
            </w:r>
          </w:p>
        </w:tc>
        <w:tc>
          <w:tcPr>
            <w:tcW w:w="1170" w:type="dxa"/>
          </w:tcPr>
          <w:p w14:paraId="2A1F9A75" w14:textId="77777777" w:rsidR="00DA5FB2" w:rsidRPr="005D2EED" w:rsidRDefault="00DA5FB2" w:rsidP="00F82AC8">
            <w:pPr>
              <w:rPr>
                <w:rFonts w:ascii="Arial" w:hAnsi="Arial" w:cs="Arial"/>
              </w:rPr>
            </w:pPr>
          </w:p>
        </w:tc>
        <w:tc>
          <w:tcPr>
            <w:tcW w:w="1440" w:type="dxa"/>
          </w:tcPr>
          <w:p w14:paraId="19754223" w14:textId="77777777" w:rsidR="00DA5FB2" w:rsidRPr="005D2EED" w:rsidRDefault="00DA5FB2" w:rsidP="00F82AC8">
            <w:pPr>
              <w:rPr>
                <w:rFonts w:ascii="Arial" w:hAnsi="Arial" w:cs="Arial"/>
              </w:rPr>
            </w:pPr>
          </w:p>
        </w:tc>
        <w:tc>
          <w:tcPr>
            <w:tcW w:w="1655" w:type="dxa"/>
          </w:tcPr>
          <w:p w14:paraId="42770511" w14:textId="77777777" w:rsidR="00DA5FB2" w:rsidRPr="005D2EED" w:rsidRDefault="00DA5FB2" w:rsidP="00F82AC8">
            <w:pPr>
              <w:rPr>
                <w:rFonts w:ascii="Arial" w:hAnsi="Arial" w:cs="Arial"/>
              </w:rPr>
            </w:pPr>
          </w:p>
        </w:tc>
        <w:tc>
          <w:tcPr>
            <w:tcW w:w="1135" w:type="dxa"/>
          </w:tcPr>
          <w:p w14:paraId="6B0A3A89" w14:textId="77777777" w:rsidR="00DA5FB2" w:rsidRPr="005D2EED" w:rsidRDefault="00DA5FB2" w:rsidP="00F82AC8">
            <w:pPr>
              <w:rPr>
                <w:rFonts w:ascii="Arial" w:hAnsi="Arial" w:cs="Arial"/>
              </w:rPr>
            </w:pPr>
          </w:p>
        </w:tc>
      </w:tr>
      <w:tr w:rsidR="00DA5FB2" w:rsidRPr="005D2EED" w14:paraId="1A63FDA9" w14:textId="77777777" w:rsidTr="00983154">
        <w:tc>
          <w:tcPr>
            <w:tcW w:w="3530" w:type="dxa"/>
            <w:vMerge/>
          </w:tcPr>
          <w:p w14:paraId="5DAA92DC" w14:textId="77777777" w:rsidR="00DA5FB2" w:rsidRDefault="00DA5FB2" w:rsidP="0074703F">
            <w:pPr>
              <w:jc w:val="center"/>
              <w:rPr>
                <w:rFonts w:ascii="Arial" w:hAnsi="Arial" w:cs="Arial"/>
                <w:b/>
                <w:bCs/>
              </w:rPr>
            </w:pPr>
          </w:p>
        </w:tc>
        <w:tc>
          <w:tcPr>
            <w:tcW w:w="11500" w:type="dxa"/>
            <w:gridSpan w:val="5"/>
          </w:tcPr>
          <w:p w14:paraId="704ECEE4" w14:textId="1D338CBB" w:rsidR="00DA5FB2" w:rsidRPr="0074703F" w:rsidRDefault="00DA5FB2" w:rsidP="0074703F">
            <w:pPr>
              <w:jc w:val="center"/>
              <w:rPr>
                <w:rFonts w:ascii="Arial" w:hAnsi="Arial" w:cs="Arial"/>
                <w:b/>
                <w:bCs/>
              </w:rPr>
            </w:pPr>
            <w:r>
              <w:rPr>
                <w:rFonts w:ascii="Arial" w:hAnsi="Arial" w:cs="Arial"/>
                <w:b/>
                <w:bCs/>
              </w:rPr>
              <w:t>Steam System Conditions</w:t>
            </w:r>
          </w:p>
        </w:tc>
      </w:tr>
      <w:tr w:rsidR="661F9352" w14:paraId="023F455C" w14:textId="77777777" w:rsidTr="00983154">
        <w:trPr>
          <w:trHeight w:val="300"/>
        </w:trPr>
        <w:tc>
          <w:tcPr>
            <w:tcW w:w="3530" w:type="dxa"/>
            <w:vMerge/>
            <w:textDirection w:val="btLr"/>
          </w:tcPr>
          <w:p w14:paraId="24B7BB83" w14:textId="77777777" w:rsidR="00CC6961" w:rsidRDefault="00CC6961"/>
        </w:tc>
        <w:tc>
          <w:tcPr>
            <w:tcW w:w="6100" w:type="dxa"/>
          </w:tcPr>
          <w:p w14:paraId="7D016821"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6F4317A2"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73584543"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782A6D93"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731EC577" w14:textId="1A88129C" w:rsidR="2BBBAEEB" w:rsidRDefault="2BBBAEEB" w:rsidP="661F9352">
            <w:pPr>
              <w:jc w:val="center"/>
              <w:rPr>
                <w:rFonts w:ascii="Arial" w:hAnsi="Arial" w:cs="Arial"/>
                <w:b/>
                <w:bCs/>
              </w:rPr>
            </w:pPr>
            <w:r w:rsidRPr="661F9352">
              <w:rPr>
                <w:rFonts w:ascii="Arial" w:hAnsi="Arial" w:cs="Arial"/>
                <w:b/>
                <w:bCs/>
              </w:rPr>
              <w:t>Initials</w:t>
            </w:r>
          </w:p>
        </w:tc>
      </w:tr>
      <w:tr w:rsidR="00983154" w:rsidRPr="005D2EED" w14:paraId="164C60A3" w14:textId="77777777" w:rsidTr="00983154">
        <w:tc>
          <w:tcPr>
            <w:tcW w:w="3530" w:type="dxa"/>
            <w:vMerge/>
          </w:tcPr>
          <w:p w14:paraId="12FBCDC0" w14:textId="77777777" w:rsidR="00DA5FB2" w:rsidRPr="009B3487" w:rsidRDefault="00DA5FB2" w:rsidP="00F82AC8">
            <w:pPr>
              <w:rPr>
                <w:rFonts w:ascii="Arial" w:hAnsi="Arial" w:cs="Arial"/>
                <w:sz w:val="22"/>
                <w:szCs w:val="22"/>
              </w:rPr>
            </w:pPr>
          </w:p>
        </w:tc>
        <w:tc>
          <w:tcPr>
            <w:tcW w:w="6100" w:type="dxa"/>
          </w:tcPr>
          <w:p w14:paraId="134E46F9" w14:textId="10A487D6" w:rsidR="00DA5FB2" w:rsidRPr="009B3487" w:rsidRDefault="00DA5FB2" w:rsidP="00F82AC8">
            <w:pPr>
              <w:rPr>
                <w:rFonts w:ascii="Arial" w:hAnsi="Arial" w:cs="Arial"/>
                <w:sz w:val="22"/>
                <w:szCs w:val="22"/>
              </w:rPr>
            </w:pPr>
            <w:r w:rsidRPr="00166BBA">
              <w:rPr>
                <w:rFonts w:ascii="Arial" w:hAnsi="Arial" w:cs="Arial"/>
                <w:sz w:val="22"/>
                <w:szCs w:val="22"/>
              </w:rPr>
              <w:t>Steam system pressure gauge reading is within acceptable range.</w:t>
            </w:r>
            <w:r w:rsidRPr="009B3487">
              <w:rPr>
                <w:rFonts w:ascii="Arial" w:hAnsi="Arial" w:cs="Arial"/>
                <w:sz w:val="22"/>
                <w:szCs w:val="22"/>
              </w:rPr>
              <w:t xml:space="preserve"> </w:t>
            </w:r>
          </w:p>
        </w:tc>
        <w:tc>
          <w:tcPr>
            <w:tcW w:w="1170" w:type="dxa"/>
          </w:tcPr>
          <w:p w14:paraId="3D058A0F" w14:textId="77777777" w:rsidR="00DA5FB2" w:rsidRPr="005D2EED" w:rsidRDefault="00DA5FB2" w:rsidP="00F82AC8">
            <w:pPr>
              <w:rPr>
                <w:rFonts w:ascii="Arial" w:hAnsi="Arial" w:cs="Arial"/>
              </w:rPr>
            </w:pPr>
          </w:p>
        </w:tc>
        <w:tc>
          <w:tcPr>
            <w:tcW w:w="1440" w:type="dxa"/>
          </w:tcPr>
          <w:p w14:paraId="188E45DB" w14:textId="77777777" w:rsidR="00DA5FB2" w:rsidRPr="005D2EED" w:rsidRDefault="00DA5FB2" w:rsidP="00F82AC8">
            <w:pPr>
              <w:rPr>
                <w:rFonts w:ascii="Arial" w:hAnsi="Arial" w:cs="Arial"/>
              </w:rPr>
            </w:pPr>
          </w:p>
        </w:tc>
        <w:tc>
          <w:tcPr>
            <w:tcW w:w="1655" w:type="dxa"/>
          </w:tcPr>
          <w:p w14:paraId="251AA552" w14:textId="77777777" w:rsidR="00DA5FB2" w:rsidRPr="005D2EED" w:rsidRDefault="00DA5FB2" w:rsidP="00F82AC8">
            <w:pPr>
              <w:rPr>
                <w:rFonts w:ascii="Arial" w:hAnsi="Arial" w:cs="Arial"/>
              </w:rPr>
            </w:pPr>
          </w:p>
        </w:tc>
        <w:tc>
          <w:tcPr>
            <w:tcW w:w="1135" w:type="dxa"/>
          </w:tcPr>
          <w:p w14:paraId="0A450E90" w14:textId="77777777" w:rsidR="00DA5FB2" w:rsidRPr="005D2EED" w:rsidRDefault="00DA5FB2" w:rsidP="00F82AC8">
            <w:pPr>
              <w:rPr>
                <w:rFonts w:ascii="Arial" w:hAnsi="Arial" w:cs="Arial"/>
              </w:rPr>
            </w:pPr>
          </w:p>
        </w:tc>
      </w:tr>
      <w:tr w:rsidR="001416E0" w:rsidRPr="005D2EED" w14:paraId="2922EC06" w14:textId="77777777" w:rsidTr="00983154">
        <w:tc>
          <w:tcPr>
            <w:tcW w:w="3530" w:type="dxa"/>
            <w:vMerge w:val="restart"/>
            <w:textDirection w:val="btLr"/>
          </w:tcPr>
          <w:p w14:paraId="0C6EEB00" w14:textId="77777777" w:rsidR="001416E0" w:rsidRDefault="001416E0" w:rsidP="00065805">
            <w:pPr>
              <w:ind w:left="113" w:right="113"/>
              <w:jc w:val="center"/>
              <w:rPr>
                <w:rFonts w:ascii="Arial" w:hAnsi="Arial" w:cs="Arial"/>
                <w:b/>
                <w:bCs/>
              </w:rPr>
            </w:pPr>
          </w:p>
          <w:p w14:paraId="4FB52388" w14:textId="77777777" w:rsidR="001416E0" w:rsidRDefault="001416E0" w:rsidP="00065805">
            <w:pPr>
              <w:ind w:left="113" w:right="113"/>
              <w:jc w:val="center"/>
              <w:rPr>
                <w:rFonts w:ascii="Arial" w:hAnsi="Arial" w:cs="Arial"/>
                <w:b/>
                <w:bCs/>
              </w:rPr>
            </w:pPr>
          </w:p>
          <w:p w14:paraId="1A2F53B3" w14:textId="78E71A8C" w:rsidR="001416E0" w:rsidRDefault="001416E0" w:rsidP="661F9352">
            <w:pPr>
              <w:ind w:left="113" w:right="113"/>
              <w:jc w:val="center"/>
              <w:rPr>
                <w:rFonts w:ascii="Arial" w:hAnsi="Arial" w:cs="Arial"/>
                <w:b/>
                <w:bCs/>
              </w:rPr>
            </w:pPr>
          </w:p>
          <w:p w14:paraId="4DED7206" w14:textId="4A01FF0D" w:rsidR="001416E0" w:rsidRDefault="001416E0" w:rsidP="661F9352">
            <w:pPr>
              <w:ind w:left="113" w:right="113"/>
              <w:jc w:val="center"/>
              <w:rPr>
                <w:rFonts w:ascii="Arial" w:hAnsi="Arial" w:cs="Arial"/>
                <w:b/>
                <w:bCs/>
              </w:rPr>
            </w:pPr>
          </w:p>
          <w:p w14:paraId="78F4113D" w14:textId="5A250AA8" w:rsidR="001416E0" w:rsidRPr="00065805" w:rsidRDefault="001416E0" w:rsidP="00DB3CA4">
            <w:pPr>
              <w:ind w:left="113" w:right="113"/>
              <w:jc w:val="center"/>
              <w:rPr>
                <w:rFonts w:ascii="Arial" w:hAnsi="Arial" w:cs="Arial"/>
                <w:b/>
              </w:rPr>
            </w:pPr>
            <w:r>
              <w:rPr>
                <w:rFonts w:ascii="Arial" w:hAnsi="Arial" w:cs="Arial"/>
                <w:b/>
              </w:rPr>
              <w:t>Weekly Testing</w:t>
            </w:r>
          </w:p>
        </w:tc>
        <w:tc>
          <w:tcPr>
            <w:tcW w:w="11500" w:type="dxa"/>
            <w:gridSpan w:val="5"/>
          </w:tcPr>
          <w:p w14:paraId="1A14C053" w14:textId="4115B601" w:rsidR="001416E0" w:rsidRPr="00355918" w:rsidRDefault="001416E0" w:rsidP="00355918">
            <w:pPr>
              <w:jc w:val="center"/>
              <w:rPr>
                <w:rFonts w:ascii="Arial" w:hAnsi="Arial" w:cs="Arial"/>
                <w:b/>
                <w:bCs/>
              </w:rPr>
            </w:pPr>
            <w:r>
              <w:rPr>
                <w:rFonts w:ascii="Arial" w:hAnsi="Arial" w:cs="Arial"/>
                <w:b/>
                <w:bCs/>
              </w:rPr>
              <w:t>Pump System – Diesel Engine</w:t>
            </w:r>
          </w:p>
        </w:tc>
      </w:tr>
      <w:tr w:rsidR="001416E0" w14:paraId="299B2DD1" w14:textId="77777777" w:rsidTr="00983154">
        <w:trPr>
          <w:trHeight w:val="300"/>
        </w:trPr>
        <w:tc>
          <w:tcPr>
            <w:tcW w:w="3530" w:type="dxa"/>
            <w:vMerge/>
            <w:textDirection w:val="btLr"/>
          </w:tcPr>
          <w:p w14:paraId="14000DAE" w14:textId="77777777" w:rsidR="001416E0" w:rsidRDefault="001416E0"/>
        </w:tc>
        <w:tc>
          <w:tcPr>
            <w:tcW w:w="6100" w:type="dxa"/>
          </w:tcPr>
          <w:p w14:paraId="52428A60" w14:textId="5EAB7AB7" w:rsidR="001416E0" w:rsidRDefault="001416E0" w:rsidP="661F9352">
            <w:pPr>
              <w:jc w:val="center"/>
              <w:rPr>
                <w:rFonts w:ascii="Arial" w:hAnsi="Arial" w:cs="Arial"/>
                <w:b/>
                <w:bCs/>
              </w:rPr>
            </w:pPr>
            <w:r w:rsidRPr="661F9352">
              <w:rPr>
                <w:rFonts w:ascii="Arial" w:hAnsi="Arial" w:cs="Arial"/>
                <w:b/>
                <w:bCs/>
              </w:rPr>
              <w:t>Task</w:t>
            </w:r>
          </w:p>
        </w:tc>
        <w:tc>
          <w:tcPr>
            <w:tcW w:w="1170" w:type="dxa"/>
          </w:tcPr>
          <w:p w14:paraId="2E1E5AF2" w14:textId="79A63E4D" w:rsidR="001416E0" w:rsidRDefault="001416E0" w:rsidP="661F9352">
            <w:pPr>
              <w:jc w:val="center"/>
              <w:rPr>
                <w:rFonts w:ascii="Arial" w:hAnsi="Arial" w:cs="Arial"/>
                <w:b/>
                <w:bCs/>
              </w:rPr>
            </w:pPr>
            <w:r w:rsidRPr="661F9352">
              <w:rPr>
                <w:rFonts w:ascii="Arial" w:hAnsi="Arial" w:cs="Arial"/>
                <w:b/>
                <w:bCs/>
              </w:rPr>
              <w:t>Date</w:t>
            </w:r>
          </w:p>
        </w:tc>
        <w:tc>
          <w:tcPr>
            <w:tcW w:w="1440" w:type="dxa"/>
          </w:tcPr>
          <w:p w14:paraId="7ACD4858" w14:textId="33637695" w:rsidR="001416E0" w:rsidRDefault="001416E0" w:rsidP="661F9352">
            <w:pPr>
              <w:jc w:val="center"/>
              <w:rPr>
                <w:rFonts w:ascii="Arial" w:hAnsi="Arial" w:cs="Arial"/>
                <w:b/>
                <w:bCs/>
              </w:rPr>
            </w:pPr>
            <w:r w:rsidRPr="661F9352">
              <w:rPr>
                <w:rFonts w:ascii="Arial" w:hAnsi="Arial" w:cs="Arial"/>
                <w:b/>
                <w:bCs/>
              </w:rPr>
              <w:t>Results</w:t>
            </w:r>
          </w:p>
        </w:tc>
        <w:tc>
          <w:tcPr>
            <w:tcW w:w="1655" w:type="dxa"/>
          </w:tcPr>
          <w:p w14:paraId="34F1EC15" w14:textId="1272D76E" w:rsidR="001416E0" w:rsidRDefault="001416E0" w:rsidP="661F9352">
            <w:pPr>
              <w:jc w:val="center"/>
              <w:rPr>
                <w:rFonts w:ascii="Arial" w:hAnsi="Arial" w:cs="Arial"/>
                <w:b/>
                <w:bCs/>
              </w:rPr>
            </w:pPr>
            <w:r w:rsidRPr="661F9352">
              <w:rPr>
                <w:rFonts w:ascii="Arial" w:hAnsi="Arial" w:cs="Arial"/>
                <w:b/>
                <w:bCs/>
              </w:rPr>
              <w:t>Notes</w:t>
            </w:r>
          </w:p>
        </w:tc>
        <w:tc>
          <w:tcPr>
            <w:tcW w:w="1135" w:type="dxa"/>
          </w:tcPr>
          <w:p w14:paraId="64B4CB74" w14:textId="673182EB" w:rsidR="001416E0" w:rsidRDefault="001416E0" w:rsidP="661F9352">
            <w:pPr>
              <w:jc w:val="center"/>
              <w:rPr>
                <w:rFonts w:ascii="Arial" w:hAnsi="Arial" w:cs="Arial"/>
                <w:b/>
                <w:bCs/>
              </w:rPr>
            </w:pPr>
            <w:r w:rsidRPr="661F9352">
              <w:rPr>
                <w:rFonts w:ascii="Arial" w:hAnsi="Arial" w:cs="Arial"/>
                <w:b/>
                <w:bCs/>
              </w:rPr>
              <w:t>Initials</w:t>
            </w:r>
          </w:p>
        </w:tc>
      </w:tr>
      <w:tr w:rsidR="001416E0" w:rsidRPr="005D2EED" w14:paraId="1967F250" w14:textId="77777777" w:rsidTr="00983154">
        <w:tc>
          <w:tcPr>
            <w:tcW w:w="3530" w:type="dxa"/>
            <w:vMerge/>
          </w:tcPr>
          <w:p w14:paraId="4BDCC234" w14:textId="77777777" w:rsidR="001416E0" w:rsidRPr="009B3487" w:rsidRDefault="001416E0" w:rsidP="00F82AC8">
            <w:pPr>
              <w:rPr>
                <w:rFonts w:ascii="Arial" w:hAnsi="Arial" w:cs="Arial"/>
                <w:sz w:val="22"/>
                <w:szCs w:val="22"/>
              </w:rPr>
            </w:pPr>
          </w:p>
        </w:tc>
        <w:tc>
          <w:tcPr>
            <w:tcW w:w="6100" w:type="dxa"/>
          </w:tcPr>
          <w:p w14:paraId="2370C3F8" w14:textId="04D71F69" w:rsidR="001416E0" w:rsidRPr="009B3487" w:rsidRDefault="001416E0" w:rsidP="00F82AC8">
            <w:pPr>
              <w:rPr>
                <w:rFonts w:ascii="Arial" w:hAnsi="Arial" w:cs="Arial"/>
                <w:sz w:val="22"/>
                <w:szCs w:val="22"/>
              </w:rPr>
            </w:pPr>
            <w:r w:rsidRPr="009B3487">
              <w:rPr>
                <w:rFonts w:ascii="Arial" w:hAnsi="Arial" w:cs="Arial"/>
                <w:sz w:val="22"/>
                <w:szCs w:val="22"/>
              </w:rPr>
              <w:t xml:space="preserve">Record the system suction and discharge pressure gauge readings. </w:t>
            </w:r>
          </w:p>
        </w:tc>
        <w:tc>
          <w:tcPr>
            <w:tcW w:w="1170" w:type="dxa"/>
          </w:tcPr>
          <w:p w14:paraId="381AB71E" w14:textId="77777777" w:rsidR="001416E0" w:rsidRPr="005D2EED" w:rsidRDefault="001416E0" w:rsidP="00F82AC8">
            <w:pPr>
              <w:rPr>
                <w:rFonts w:ascii="Arial" w:hAnsi="Arial" w:cs="Arial"/>
              </w:rPr>
            </w:pPr>
          </w:p>
        </w:tc>
        <w:tc>
          <w:tcPr>
            <w:tcW w:w="1440" w:type="dxa"/>
          </w:tcPr>
          <w:p w14:paraId="73EFD250" w14:textId="77777777" w:rsidR="001416E0" w:rsidRPr="005D2EED" w:rsidRDefault="001416E0" w:rsidP="00F82AC8">
            <w:pPr>
              <w:rPr>
                <w:rFonts w:ascii="Arial" w:hAnsi="Arial" w:cs="Arial"/>
              </w:rPr>
            </w:pPr>
          </w:p>
        </w:tc>
        <w:tc>
          <w:tcPr>
            <w:tcW w:w="1655" w:type="dxa"/>
          </w:tcPr>
          <w:p w14:paraId="52642DCA" w14:textId="77777777" w:rsidR="001416E0" w:rsidRPr="005D2EED" w:rsidRDefault="001416E0" w:rsidP="00F82AC8">
            <w:pPr>
              <w:rPr>
                <w:rFonts w:ascii="Arial" w:hAnsi="Arial" w:cs="Arial"/>
              </w:rPr>
            </w:pPr>
          </w:p>
        </w:tc>
        <w:tc>
          <w:tcPr>
            <w:tcW w:w="1135" w:type="dxa"/>
          </w:tcPr>
          <w:p w14:paraId="683D796B" w14:textId="77777777" w:rsidR="001416E0" w:rsidRPr="005D2EED" w:rsidRDefault="001416E0" w:rsidP="00F82AC8">
            <w:pPr>
              <w:rPr>
                <w:rFonts w:ascii="Arial" w:hAnsi="Arial" w:cs="Arial"/>
              </w:rPr>
            </w:pPr>
          </w:p>
        </w:tc>
      </w:tr>
      <w:tr w:rsidR="001416E0" w:rsidRPr="005D2EED" w14:paraId="7DD06AF1" w14:textId="77777777" w:rsidTr="00983154">
        <w:tc>
          <w:tcPr>
            <w:tcW w:w="3530" w:type="dxa"/>
            <w:vMerge/>
          </w:tcPr>
          <w:p w14:paraId="4971F821" w14:textId="77777777" w:rsidR="001416E0" w:rsidRPr="009B3487" w:rsidRDefault="001416E0" w:rsidP="00F82AC8">
            <w:pPr>
              <w:rPr>
                <w:rFonts w:ascii="Arial" w:hAnsi="Arial" w:cs="Arial"/>
                <w:sz w:val="22"/>
                <w:szCs w:val="22"/>
              </w:rPr>
            </w:pPr>
          </w:p>
        </w:tc>
        <w:tc>
          <w:tcPr>
            <w:tcW w:w="6100" w:type="dxa"/>
          </w:tcPr>
          <w:p w14:paraId="5773A81D" w14:textId="18171AF5" w:rsidR="001416E0" w:rsidRPr="009B3487" w:rsidRDefault="001416E0" w:rsidP="00F82AC8">
            <w:pPr>
              <w:rPr>
                <w:rFonts w:ascii="Arial" w:hAnsi="Arial" w:cs="Arial"/>
                <w:sz w:val="22"/>
                <w:szCs w:val="22"/>
              </w:rPr>
            </w:pPr>
            <w:r w:rsidRPr="009B3487">
              <w:rPr>
                <w:rFonts w:ascii="Arial" w:hAnsi="Arial" w:cs="Arial"/>
                <w:sz w:val="22"/>
                <w:szCs w:val="22"/>
              </w:rPr>
              <w:t xml:space="preserve">Check the pump packing glands for slight discharge. </w:t>
            </w:r>
          </w:p>
        </w:tc>
        <w:tc>
          <w:tcPr>
            <w:tcW w:w="1170" w:type="dxa"/>
          </w:tcPr>
          <w:p w14:paraId="0B054551" w14:textId="77777777" w:rsidR="001416E0" w:rsidRPr="005D2EED" w:rsidRDefault="001416E0" w:rsidP="00F82AC8">
            <w:pPr>
              <w:rPr>
                <w:rFonts w:ascii="Arial" w:hAnsi="Arial" w:cs="Arial"/>
              </w:rPr>
            </w:pPr>
          </w:p>
        </w:tc>
        <w:tc>
          <w:tcPr>
            <w:tcW w:w="1440" w:type="dxa"/>
          </w:tcPr>
          <w:p w14:paraId="6440F3AA" w14:textId="77777777" w:rsidR="001416E0" w:rsidRPr="005D2EED" w:rsidRDefault="001416E0" w:rsidP="00F82AC8">
            <w:pPr>
              <w:rPr>
                <w:rFonts w:ascii="Arial" w:hAnsi="Arial" w:cs="Arial"/>
              </w:rPr>
            </w:pPr>
          </w:p>
        </w:tc>
        <w:tc>
          <w:tcPr>
            <w:tcW w:w="1655" w:type="dxa"/>
          </w:tcPr>
          <w:p w14:paraId="2AD0A64A" w14:textId="77777777" w:rsidR="001416E0" w:rsidRPr="005D2EED" w:rsidRDefault="001416E0" w:rsidP="00F82AC8">
            <w:pPr>
              <w:rPr>
                <w:rFonts w:ascii="Arial" w:hAnsi="Arial" w:cs="Arial"/>
              </w:rPr>
            </w:pPr>
          </w:p>
        </w:tc>
        <w:tc>
          <w:tcPr>
            <w:tcW w:w="1135" w:type="dxa"/>
          </w:tcPr>
          <w:p w14:paraId="21881D15" w14:textId="77777777" w:rsidR="001416E0" w:rsidRPr="005D2EED" w:rsidRDefault="001416E0" w:rsidP="00F82AC8">
            <w:pPr>
              <w:rPr>
                <w:rFonts w:ascii="Arial" w:hAnsi="Arial" w:cs="Arial"/>
              </w:rPr>
            </w:pPr>
          </w:p>
        </w:tc>
      </w:tr>
      <w:tr w:rsidR="001416E0" w:rsidRPr="005D2EED" w14:paraId="3CB7054B" w14:textId="77777777" w:rsidTr="00983154">
        <w:tc>
          <w:tcPr>
            <w:tcW w:w="3530" w:type="dxa"/>
            <w:vMerge/>
          </w:tcPr>
          <w:p w14:paraId="48B53B46" w14:textId="77777777" w:rsidR="001416E0" w:rsidRPr="009B3487" w:rsidRDefault="001416E0" w:rsidP="00F82AC8">
            <w:pPr>
              <w:rPr>
                <w:rFonts w:ascii="Arial" w:hAnsi="Arial" w:cs="Arial"/>
                <w:sz w:val="22"/>
                <w:szCs w:val="22"/>
              </w:rPr>
            </w:pPr>
          </w:p>
        </w:tc>
        <w:tc>
          <w:tcPr>
            <w:tcW w:w="6100" w:type="dxa"/>
          </w:tcPr>
          <w:p w14:paraId="7C142BB2" w14:textId="56F08D30" w:rsidR="001416E0" w:rsidRPr="009B3487" w:rsidRDefault="001416E0" w:rsidP="00F82AC8">
            <w:pPr>
              <w:rPr>
                <w:rFonts w:ascii="Arial" w:hAnsi="Arial" w:cs="Arial"/>
                <w:sz w:val="22"/>
                <w:szCs w:val="22"/>
              </w:rPr>
            </w:pPr>
            <w:r w:rsidRPr="009B3487">
              <w:rPr>
                <w:rFonts w:ascii="Arial" w:hAnsi="Arial" w:cs="Arial"/>
                <w:sz w:val="22"/>
                <w:szCs w:val="22"/>
              </w:rPr>
              <w:t>Adjust gland nuts</w:t>
            </w:r>
            <w:r>
              <w:rPr>
                <w:rFonts w:ascii="Arial" w:hAnsi="Arial" w:cs="Arial"/>
                <w:sz w:val="22"/>
                <w:szCs w:val="22"/>
              </w:rPr>
              <w:t xml:space="preserve"> if loose</w:t>
            </w:r>
          </w:p>
        </w:tc>
        <w:tc>
          <w:tcPr>
            <w:tcW w:w="1170" w:type="dxa"/>
          </w:tcPr>
          <w:p w14:paraId="2CDD43C7" w14:textId="77777777" w:rsidR="001416E0" w:rsidRPr="005D2EED" w:rsidRDefault="001416E0" w:rsidP="00F82AC8">
            <w:pPr>
              <w:rPr>
                <w:rFonts w:ascii="Arial" w:hAnsi="Arial" w:cs="Arial"/>
              </w:rPr>
            </w:pPr>
          </w:p>
        </w:tc>
        <w:tc>
          <w:tcPr>
            <w:tcW w:w="1440" w:type="dxa"/>
          </w:tcPr>
          <w:p w14:paraId="3F7DE35D" w14:textId="77777777" w:rsidR="001416E0" w:rsidRPr="005D2EED" w:rsidRDefault="001416E0" w:rsidP="00F82AC8">
            <w:pPr>
              <w:rPr>
                <w:rFonts w:ascii="Arial" w:hAnsi="Arial" w:cs="Arial"/>
              </w:rPr>
            </w:pPr>
          </w:p>
        </w:tc>
        <w:tc>
          <w:tcPr>
            <w:tcW w:w="1655" w:type="dxa"/>
          </w:tcPr>
          <w:p w14:paraId="5B8837DB" w14:textId="77777777" w:rsidR="001416E0" w:rsidRPr="005D2EED" w:rsidRDefault="001416E0" w:rsidP="00F82AC8">
            <w:pPr>
              <w:rPr>
                <w:rFonts w:ascii="Arial" w:hAnsi="Arial" w:cs="Arial"/>
              </w:rPr>
            </w:pPr>
          </w:p>
        </w:tc>
        <w:tc>
          <w:tcPr>
            <w:tcW w:w="1135" w:type="dxa"/>
          </w:tcPr>
          <w:p w14:paraId="13D3BAEE" w14:textId="77777777" w:rsidR="001416E0" w:rsidRPr="005D2EED" w:rsidRDefault="001416E0" w:rsidP="00F82AC8">
            <w:pPr>
              <w:rPr>
                <w:rFonts w:ascii="Arial" w:hAnsi="Arial" w:cs="Arial"/>
              </w:rPr>
            </w:pPr>
          </w:p>
        </w:tc>
      </w:tr>
      <w:tr w:rsidR="001416E0" w:rsidRPr="005D2EED" w14:paraId="1EE27ED7" w14:textId="77777777" w:rsidTr="00983154">
        <w:tc>
          <w:tcPr>
            <w:tcW w:w="3530" w:type="dxa"/>
            <w:vMerge/>
          </w:tcPr>
          <w:p w14:paraId="5A5E30EB" w14:textId="77777777" w:rsidR="001416E0" w:rsidRPr="009B3487" w:rsidRDefault="001416E0" w:rsidP="00C75204">
            <w:pPr>
              <w:rPr>
                <w:rFonts w:ascii="Arial" w:hAnsi="Arial" w:cs="Arial"/>
                <w:sz w:val="22"/>
                <w:szCs w:val="22"/>
              </w:rPr>
            </w:pPr>
          </w:p>
        </w:tc>
        <w:tc>
          <w:tcPr>
            <w:tcW w:w="6100" w:type="dxa"/>
          </w:tcPr>
          <w:p w14:paraId="40C0F785" w14:textId="25697946" w:rsidR="001416E0" w:rsidRPr="009B3487" w:rsidRDefault="001416E0" w:rsidP="00C75204">
            <w:pPr>
              <w:rPr>
                <w:rFonts w:ascii="Arial" w:hAnsi="Arial" w:cs="Arial"/>
                <w:sz w:val="22"/>
                <w:szCs w:val="22"/>
              </w:rPr>
            </w:pPr>
            <w:r w:rsidRPr="009B3487">
              <w:rPr>
                <w:rFonts w:ascii="Arial" w:hAnsi="Arial" w:cs="Arial"/>
                <w:sz w:val="22"/>
                <w:szCs w:val="22"/>
              </w:rPr>
              <w:t xml:space="preserve">Check for unusual noise or vibration. </w:t>
            </w:r>
          </w:p>
        </w:tc>
        <w:tc>
          <w:tcPr>
            <w:tcW w:w="1170" w:type="dxa"/>
          </w:tcPr>
          <w:p w14:paraId="45E48B2C" w14:textId="77777777" w:rsidR="001416E0" w:rsidRPr="005D2EED" w:rsidRDefault="001416E0" w:rsidP="00C75204">
            <w:pPr>
              <w:rPr>
                <w:rFonts w:ascii="Arial" w:hAnsi="Arial" w:cs="Arial"/>
              </w:rPr>
            </w:pPr>
          </w:p>
        </w:tc>
        <w:tc>
          <w:tcPr>
            <w:tcW w:w="1440" w:type="dxa"/>
          </w:tcPr>
          <w:p w14:paraId="6BBBF95D" w14:textId="77777777" w:rsidR="001416E0" w:rsidRPr="005D2EED" w:rsidRDefault="001416E0" w:rsidP="00C75204">
            <w:pPr>
              <w:rPr>
                <w:rFonts w:ascii="Arial" w:hAnsi="Arial" w:cs="Arial"/>
              </w:rPr>
            </w:pPr>
          </w:p>
        </w:tc>
        <w:tc>
          <w:tcPr>
            <w:tcW w:w="1655" w:type="dxa"/>
          </w:tcPr>
          <w:p w14:paraId="255A5195" w14:textId="77777777" w:rsidR="001416E0" w:rsidRPr="005D2EED" w:rsidRDefault="001416E0" w:rsidP="00C75204">
            <w:pPr>
              <w:rPr>
                <w:rFonts w:ascii="Arial" w:hAnsi="Arial" w:cs="Arial"/>
              </w:rPr>
            </w:pPr>
          </w:p>
        </w:tc>
        <w:tc>
          <w:tcPr>
            <w:tcW w:w="1135" w:type="dxa"/>
          </w:tcPr>
          <w:p w14:paraId="14F89115" w14:textId="77777777" w:rsidR="001416E0" w:rsidRPr="005D2EED" w:rsidRDefault="001416E0" w:rsidP="00C75204">
            <w:pPr>
              <w:rPr>
                <w:rFonts w:ascii="Arial" w:hAnsi="Arial" w:cs="Arial"/>
              </w:rPr>
            </w:pPr>
          </w:p>
        </w:tc>
      </w:tr>
      <w:tr w:rsidR="001416E0" w:rsidRPr="005D2EED" w14:paraId="1603D0DD" w14:textId="77777777" w:rsidTr="00983154">
        <w:tc>
          <w:tcPr>
            <w:tcW w:w="3530" w:type="dxa"/>
            <w:vMerge/>
          </w:tcPr>
          <w:p w14:paraId="07CD446D" w14:textId="77777777" w:rsidR="001416E0" w:rsidRPr="009B3487" w:rsidRDefault="001416E0" w:rsidP="00C75204">
            <w:pPr>
              <w:rPr>
                <w:rFonts w:ascii="Arial" w:hAnsi="Arial" w:cs="Arial"/>
                <w:sz w:val="22"/>
                <w:szCs w:val="22"/>
              </w:rPr>
            </w:pPr>
          </w:p>
        </w:tc>
        <w:tc>
          <w:tcPr>
            <w:tcW w:w="6100" w:type="dxa"/>
          </w:tcPr>
          <w:p w14:paraId="1F28A7AE" w14:textId="2AAB46F1" w:rsidR="001416E0" w:rsidRPr="009B3487" w:rsidRDefault="001416E0" w:rsidP="00C75204">
            <w:pPr>
              <w:rPr>
                <w:rFonts w:ascii="Arial" w:hAnsi="Arial" w:cs="Arial"/>
                <w:sz w:val="22"/>
                <w:szCs w:val="22"/>
              </w:rPr>
            </w:pPr>
            <w:r w:rsidRPr="009B3487">
              <w:rPr>
                <w:rFonts w:ascii="Arial" w:hAnsi="Arial" w:cs="Arial"/>
                <w:sz w:val="22"/>
                <w:szCs w:val="22"/>
              </w:rPr>
              <w:t>Check packing boxes, bearings, or pump casing for overheating.</w:t>
            </w:r>
          </w:p>
        </w:tc>
        <w:tc>
          <w:tcPr>
            <w:tcW w:w="1170" w:type="dxa"/>
          </w:tcPr>
          <w:p w14:paraId="75B58E75" w14:textId="77777777" w:rsidR="001416E0" w:rsidRPr="005D2EED" w:rsidRDefault="001416E0" w:rsidP="00C75204">
            <w:pPr>
              <w:rPr>
                <w:rFonts w:ascii="Arial" w:hAnsi="Arial" w:cs="Arial"/>
              </w:rPr>
            </w:pPr>
          </w:p>
        </w:tc>
        <w:tc>
          <w:tcPr>
            <w:tcW w:w="1440" w:type="dxa"/>
          </w:tcPr>
          <w:p w14:paraId="51270CF3" w14:textId="77777777" w:rsidR="001416E0" w:rsidRPr="005D2EED" w:rsidRDefault="001416E0" w:rsidP="00C75204">
            <w:pPr>
              <w:rPr>
                <w:rFonts w:ascii="Arial" w:hAnsi="Arial" w:cs="Arial"/>
              </w:rPr>
            </w:pPr>
          </w:p>
        </w:tc>
        <w:tc>
          <w:tcPr>
            <w:tcW w:w="1655" w:type="dxa"/>
          </w:tcPr>
          <w:p w14:paraId="62289639" w14:textId="77777777" w:rsidR="001416E0" w:rsidRPr="005D2EED" w:rsidRDefault="001416E0" w:rsidP="00C75204">
            <w:pPr>
              <w:rPr>
                <w:rFonts w:ascii="Arial" w:hAnsi="Arial" w:cs="Arial"/>
              </w:rPr>
            </w:pPr>
          </w:p>
        </w:tc>
        <w:tc>
          <w:tcPr>
            <w:tcW w:w="1135" w:type="dxa"/>
          </w:tcPr>
          <w:p w14:paraId="4A1801A4" w14:textId="77777777" w:rsidR="001416E0" w:rsidRPr="005D2EED" w:rsidRDefault="001416E0" w:rsidP="00C75204">
            <w:pPr>
              <w:rPr>
                <w:rFonts w:ascii="Arial" w:hAnsi="Arial" w:cs="Arial"/>
              </w:rPr>
            </w:pPr>
          </w:p>
        </w:tc>
      </w:tr>
      <w:tr w:rsidR="001416E0" w:rsidRPr="005D2EED" w14:paraId="637AE491" w14:textId="77777777" w:rsidTr="00983154">
        <w:tc>
          <w:tcPr>
            <w:tcW w:w="3530" w:type="dxa"/>
            <w:vMerge/>
          </w:tcPr>
          <w:p w14:paraId="7CDD26FA" w14:textId="77777777" w:rsidR="001416E0" w:rsidRPr="009B3487" w:rsidRDefault="001416E0" w:rsidP="00C75204">
            <w:pPr>
              <w:rPr>
                <w:rFonts w:ascii="Arial" w:hAnsi="Arial" w:cs="Arial"/>
                <w:sz w:val="22"/>
                <w:szCs w:val="22"/>
              </w:rPr>
            </w:pPr>
          </w:p>
        </w:tc>
        <w:tc>
          <w:tcPr>
            <w:tcW w:w="6100" w:type="dxa"/>
          </w:tcPr>
          <w:p w14:paraId="13BC0C7C" w14:textId="0AA87D57" w:rsidR="001416E0" w:rsidRPr="009B3487" w:rsidRDefault="001416E0" w:rsidP="00C75204">
            <w:pPr>
              <w:rPr>
                <w:rFonts w:ascii="Arial" w:hAnsi="Arial" w:cs="Arial"/>
                <w:sz w:val="22"/>
                <w:szCs w:val="22"/>
              </w:rPr>
            </w:pPr>
            <w:r w:rsidRPr="009B3487">
              <w:rPr>
                <w:rFonts w:ascii="Arial" w:hAnsi="Arial" w:cs="Arial"/>
                <w:sz w:val="22"/>
                <w:szCs w:val="22"/>
              </w:rPr>
              <w:t xml:space="preserve">Record the pump starting pressure. </w:t>
            </w:r>
          </w:p>
        </w:tc>
        <w:tc>
          <w:tcPr>
            <w:tcW w:w="1170" w:type="dxa"/>
          </w:tcPr>
          <w:p w14:paraId="3037B921" w14:textId="77777777" w:rsidR="001416E0" w:rsidRPr="005D2EED" w:rsidRDefault="001416E0" w:rsidP="00C75204">
            <w:pPr>
              <w:rPr>
                <w:rFonts w:ascii="Arial" w:hAnsi="Arial" w:cs="Arial"/>
              </w:rPr>
            </w:pPr>
          </w:p>
        </w:tc>
        <w:tc>
          <w:tcPr>
            <w:tcW w:w="1440" w:type="dxa"/>
          </w:tcPr>
          <w:p w14:paraId="64C5F6C9" w14:textId="77777777" w:rsidR="001416E0" w:rsidRPr="005D2EED" w:rsidRDefault="001416E0" w:rsidP="00C75204">
            <w:pPr>
              <w:rPr>
                <w:rFonts w:ascii="Arial" w:hAnsi="Arial" w:cs="Arial"/>
              </w:rPr>
            </w:pPr>
          </w:p>
        </w:tc>
        <w:tc>
          <w:tcPr>
            <w:tcW w:w="1655" w:type="dxa"/>
          </w:tcPr>
          <w:p w14:paraId="19996805" w14:textId="77777777" w:rsidR="001416E0" w:rsidRPr="005D2EED" w:rsidRDefault="001416E0" w:rsidP="00C75204">
            <w:pPr>
              <w:rPr>
                <w:rFonts w:ascii="Arial" w:hAnsi="Arial" w:cs="Arial"/>
              </w:rPr>
            </w:pPr>
          </w:p>
        </w:tc>
        <w:tc>
          <w:tcPr>
            <w:tcW w:w="1135" w:type="dxa"/>
          </w:tcPr>
          <w:p w14:paraId="2D3849FB" w14:textId="77777777" w:rsidR="001416E0" w:rsidRPr="005D2EED" w:rsidRDefault="001416E0" w:rsidP="00C75204">
            <w:pPr>
              <w:rPr>
                <w:rFonts w:ascii="Arial" w:hAnsi="Arial" w:cs="Arial"/>
              </w:rPr>
            </w:pPr>
          </w:p>
        </w:tc>
      </w:tr>
      <w:tr w:rsidR="001416E0" w:rsidRPr="005D2EED" w14:paraId="32DB6E6B" w14:textId="77777777" w:rsidTr="00983154">
        <w:tc>
          <w:tcPr>
            <w:tcW w:w="3530" w:type="dxa"/>
            <w:vMerge w:val="restart"/>
          </w:tcPr>
          <w:p w14:paraId="052A0922" w14:textId="77777777" w:rsidR="001416E0" w:rsidRDefault="001416E0" w:rsidP="00C75204">
            <w:pPr>
              <w:rPr>
                <w:rFonts w:ascii="Arial" w:hAnsi="Arial" w:cs="Arial"/>
                <w:b/>
                <w:bCs/>
                <w:sz w:val="22"/>
                <w:szCs w:val="22"/>
              </w:rPr>
            </w:pPr>
          </w:p>
          <w:p w14:paraId="7C69C50C" w14:textId="38AD02BE" w:rsidR="001416E0" w:rsidRPr="009B3487" w:rsidRDefault="001416E0" w:rsidP="661F9352">
            <w:pPr>
              <w:jc w:val="center"/>
              <w:rPr>
                <w:rFonts w:ascii="Arial" w:hAnsi="Arial" w:cs="Arial"/>
                <w:sz w:val="22"/>
                <w:szCs w:val="22"/>
              </w:rPr>
            </w:pPr>
            <w:r>
              <w:rPr>
                <w:rFonts w:ascii="Arial" w:hAnsi="Arial" w:cs="Arial"/>
                <w:b/>
                <w:bCs/>
                <w:sz w:val="22"/>
                <w:szCs w:val="22"/>
              </w:rPr>
              <w:t>Weekly Testing</w:t>
            </w:r>
          </w:p>
        </w:tc>
        <w:tc>
          <w:tcPr>
            <w:tcW w:w="6100" w:type="dxa"/>
          </w:tcPr>
          <w:p w14:paraId="1DD3F2CE" w14:textId="0195E5C0" w:rsidR="001416E0" w:rsidRPr="009B3487" w:rsidRDefault="001416E0" w:rsidP="00C75204">
            <w:pPr>
              <w:rPr>
                <w:rFonts w:ascii="Arial" w:hAnsi="Arial" w:cs="Arial"/>
                <w:sz w:val="22"/>
                <w:szCs w:val="22"/>
              </w:rPr>
            </w:pPr>
            <w:r>
              <w:rPr>
                <w:rFonts w:ascii="Arial" w:hAnsi="Arial" w:cs="Arial"/>
                <w:sz w:val="22"/>
                <w:szCs w:val="22"/>
              </w:rPr>
              <w:t>Record time</w:t>
            </w:r>
            <w:r w:rsidRPr="009B3487">
              <w:rPr>
                <w:rFonts w:ascii="Arial" w:hAnsi="Arial" w:cs="Arial"/>
                <w:sz w:val="22"/>
                <w:szCs w:val="22"/>
              </w:rPr>
              <w:t xml:space="preserve"> for engine to crank. </w:t>
            </w:r>
          </w:p>
        </w:tc>
        <w:tc>
          <w:tcPr>
            <w:tcW w:w="1170" w:type="dxa"/>
          </w:tcPr>
          <w:p w14:paraId="67168860" w14:textId="77777777" w:rsidR="001416E0" w:rsidRPr="005D2EED" w:rsidRDefault="001416E0" w:rsidP="00C75204">
            <w:pPr>
              <w:rPr>
                <w:rFonts w:ascii="Arial" w:hAnsi="Arial" w:cs="Arial"/>
              </w:rPr>
            </w:pPr>
          </w:p>
        </w:tc>
        <w:tc>
          <w:tcPr>
            <w:tcW w:w="1440" w:type="dxa"/>
          </w:tcPr>
          <w:p w14:paraId="667AA5E9" w14:textId="77777777" w:rsidR="001416E0" w:rsidRPr="005D2EED" w:rsidRDefault="001416E0" w:rsidP="00C75204">
            <w:pPr>
              <w:rPr>
                <w:rFonts w:ascii="Arial" w:hAnsi="Arial" w:cs="Arial"/>
              </w:rPr>
            </w:pPr>
          </w:p>
        </w:tc>
        <w:tc>
          <w:tcPr>
            <w:tcW w:w="1655" w:type="dxa"/>
          </w:tcPr>
          <w:p w14:paraId="0A3BD016" w14:textId="77777777" w:rsidR="001416E0" w:rsidRPr="005D2EED" w:rsidRDefault="001416E0" w:rsidP="00C75204">
            <w:pPr>
              <w:rPr>
                <w:rFonts w:ascii="Arial" w:hAnsi="Arial" w:cs="Arial"/>
              </w:rPr>
            </w:pPr>
          </w:p>
        </w:tc>
        <w:tc>
          <w:tcPr>
            <w:tcW w:w="1135" w:type="dxa"/>
          </w:tcPr>
          <w:p w14:paraId="33AA99CF" w14:textId="77777777" w:rsidR="001416E0" w:rsidRPr="005D2EED" w:rsidRDefault="001416E0" w:rsidP="00C75204">
            <w:pPr>
              <w:rPr>
                <w:rFonts w:ascii="Arial" w:hAnsi="Arial" w:cs="Arial"/>
              </w:rPr>
            </w:pPr>
          </w:p>
        </w:tc>
      </w:tr>
      <w:tr w:rsidR="001416E0" w:rsidRPr="005D2EED" w14:paraId="602AFEDD" w14:textId="77777777" w:rsidTr="00983154">
        <w:tc>
          <w:tcPr>
            <w:tcW w:w="3530" w:type="dxa"/>
            <w:vMerge/>
          </w:tcPr>
          <w:p w14:paraId="7012C0FA" w14:textId="6112F11A" w:rsidR="001416E0" w:rsidRPr="009B3487" w:rsidRDefault="001416E0" w:rsidP="661F9352">
            <w:pPr>
              <w:jc w:val="center"/>
              <w:rPr>
                <w:rFonts w:ascii="Arial" w:hAnsi="Arial" w:cs="Arial"/>
                <w:sz w:val="22"/>
                <w:szCs w:val="22"/>
              </w:rPr>
            </w:pPr>
          </w:p>
        </w:tc>
        <w:tc>
          <w:tcPr>
            <w:tcW w:w="6100" w:type="dxa"/>
          </w:tcPr>
          <w:p w14:paraId="3FA304ED" w14:textId="34A9ADA6" w:rsidR="001416E0" w:rsidRPr="009B3487" w:rsidRDefault="001416E0" w:rsidP="00C75204">
            <w:pPr>
              <w:rPr>
                <w:rFonts w:ascii="Arial" w:hAnsi="Arial" w:cs="Arial"/>
                <w:sz w:val="22"/>
                <w:szCs w:val="22"/>
              </w:rPr>
            </w:pPr>
            <w:r>
              <w:rPr>
                <w:rFonts w:ascii="Arial" w:hAnsi="Arial" w:cs="Arial"/>
                <w:sz w:val="22"/>
                <w:szCs w:val="22"/>
              </w:rPr>
              <w:t>Record</w:t>
            </w:r>
            <w:r w:rsidRPr="009B3487">
              <w:rPr>
                <w:rFonts w:ascii="Arial" w:hAnsi="Arial" w:cs="Arial"/>
                <w:sz w:val="22"/>
                <w:szCs w:val="22"/>
              </w:rPr>
              <w:t xml:space="preserve"> the time for engine to reach running speed. </w:t>
            </w:r>
          </w:p>
        </w:tc>
        <w:tc>
          <w:tcPr>
            <w:tcW w:w="1170" w:type="dxa"/>
          </w:tcPr>
          <w:p w14:paraId="6C00D096" w14:textId="77777777" w:rsidR="001416E0" w:rsidRPr="005D2EED" w:rsidRDefault="001416E0" w:rsidP="00C75204">
            <w:pPr>
              <w:rPr>
                <w:rFonts w:ascii="Arial" w:hAnsi="Arial" w:cs="Arial"/>
              </w:rPr>
            </w:pPr>
          </w:p>
        </w:tc>
        <w:tc>
          <w:tcPr>
            <w:tcW w:w="1440" w:type="dxa"/>
          </w:tcPr>
          <w:p w14:paraId="764EF82F" w14:textId="77777777" w:rsidR="001416E0" w:rsidRPr="005D2EED" w:rsidRDefault="001416E0" w:rsidP="00C75204">
            <w:pPr>
              <w:rPr>
                <w:rFonts w:ascii="Arial" w:hAnsi="Arial" w:cs="Arial"/>
              </w:rPr>
            </w:pPr>
          </w:p>
        </w:tc>
        <w:tc>
          <w:tcPr>
            <w:tcW w:w="1655" w:type="dxa"/>
          </w:tcPr>
          <w:p w14:paraId="4E942047" w14:textId="77777777" w:rsidR="001416E0" w:rsidRPr="005D2EED" w:rsidRDefault="001416E0" w:rsidP="00C75204">
            <w:pPr>
              <w:rPr>
                <w:rFonts w:ascii="Arial" w:hAnsi="Arial" w:cs="Arial"/>
              </w:rPr>
            </w:pPr>
          </w:p>
        </w:tc>
        <w:tc>
          <w:tcPr>
            <w:tcW w:w="1135" w:type="dxa"/>
          </w:tcPr>
          <w:p w14:paraId="23A731B7" w14:textId="77777777" w:rsidR="001416E0" w:rsidRPr="005D2EED" w:rsidRDefault="001416E0" w:rsidP="00C75204">
            <w:pPr>
              <w:rPr>
                <w:rFonts w:ascii="Arial" w:hAnsi="Arial" w:cs="Arial"/>
              </w:rPr>
            </w:pPr>
          </w:p>
        </w:tc>
      </w:tr>
      <w:tr w:rsidR="001416E0" w:rsidRPr="005D2EED" w14:paraId="47B7A920" w14:textId="77777777" w:rsidTr="00983154">
        <w:tc>
          <w:tcPr>
            <w:tcW w:w="3530" w:type="dxa"/>
            <w:vMerge/>
          </w:tcPr>
          <w:p w14:paraId="4F180C2F" w14:textId="2015138D" w:rsidR="001416E0" w:rsidRPr="00EC09D6" w:rsidRDefault="001416E0" w:rsidP="661F9352">
            <w:pPr>
              <w:jc w:val="center"/>
              <w:rPr>
                <w:rFonts w:ascii="Arial" w:hAnsi="Arial" w:cs="Arial"/>
                <w:b/>
                <w:bCs/>
                <w:sz w:val="22"/>
                <w:szCs w:val="22"/>
              </w:rPr>
            </w:pPr>
          </w:p>
        </w:tc>
        <w:tc>
          <w:tcPr>
            <w:tcW w:w="6100" w:type="dxa"/>
          </w:tcPr>
          <w:p w14:paraId="1001561C" w14:textId="1636CB0A" w:rsidR="001416E0" w:rsidRPr="009B3487" w:rsidRDefault="001416E0" w:rsidP="00C75204">
            <w:pPr>
              <w:rPr>
                <w:rFonts w:ascii="Arial" w:hAnsi="Arial" w:cs="Arial"/>
                <w:sz w:val="22"/>
                <w:szCs w:val="22"/>
              </w:rPr>
            </w:pPr>
            <w:r w:rsidRPr="009B3487">
              <w:rPr>
                <w:rFonts w:ascii="Arial" w:hAnsi="Arial" w:cs="Arial"/>
                <w:sz w:val="22"/>
                <w:szCs w:val="22"/>
              </w:rPr>
              <w:t xml:space="preserve">Observe the engine oil pressure gauge, speed indicator, water, and oil temperature indicators periodically while engine is running. </w:t>
            </w:r>
          </w:p>
        </w:tc>
        <w:tc>
          <w:tcPr>
            <w:tcW w:w="1170" w:type="dxa"/>
          </w:tcPr>
          <w:p w14:paraId="1E5124D9" w14:textId="77777777" w:rsidR="001416E0" w:rsidRPr="005D2EED" w:rsidRDefault="001416E0" w:rsidP="00C75204">
            <w:pPr>
              <w:rPr>
                <w:rFonts w:ascii="Arial" w:hAnsi="Arial" w:cs="Arial"/>
              </w:rPr>
            </w:pPr>
          </w:p>
        </w:tc>
        <w:tc>
          <w:tcPr>
            <w:tcW w:w="1440" w:type="dxa"/>
          </w:tcPr>
          <w:p w14:paraId="29FF66E9" w14:textId="77777777" w:rsidR="001416E0" w:rsidRPr="005D2EED" w:rsidRDefault="001416E0" w:rsidP="00C75204">
            <w:pPr>
              <w:rPr>
                <w:rFonts w:ascii="Arial" w:hAnsi="Arial" w:cs="Arial"/>
              </w:rPr>
            </w:pPr>
          </w:p>
        </w:tc>
        <w:tc>
          <w:tcPr>
            <w:tcW w:w="1655" w:type="dxa"/>
          </w:tcPr>
          <w:p w14:paraId="461BB676" w14:textId="77777777" w:rsidR="001416E0" w:rsidRPr="005D2EED" w:rsidRDefault="001416E0" w:rsidP="00C75204">
            <w:pPr>
              <w:rPr>
                <w:rFonts w:ascii="Arial" w:hAnsi="Arial" w:cs="Arial"/>
              </w:rPr>
            </w:pPr>
          </w:p>
        </w:tc>
        <w:tc>
          <w:tcPr>
            <w:tcW w:w="1135" w:type="dxa"/>
          </w:tcPr>
          <w:p w14:paraId="3033A116" w14:textId="77777777" w:rsidR="001416E0" w:rsidRPr="005D2EED" w:rsidRDefault="001416E0" w:rsidP="00C75204">
            <w:pPr>
              <w:rPr>
                <w:rFonts w:ascii="Arial" w:hAnsi="Arial" w:cs="Arial"/>
              </w:rPr>
            </w:pPr>
          </w:p>
        </w:tc>
      </w:tr>
      <w:tr w:rsidR="001416E0" w:rsidRPr="005D2EED" w14:paraId="1688B8A9" w14:textId="77777777" w:rsidTr="00983154">
        <w:trPr>
          <w:trHeight w:val="362"/>
        </w:trPr>
        <w:tc>
          <w:tcPr>
            <w:tcW w:w="3530" w:type="dxa"/>
            <w:vMerge/>
          </w:tcPr>
          <w:p w14:paraId="496EFFF8" w14:textId="77777777" w:rsidR="001416E0" w:rsidRPr="009B3487" w:rsidRDefault="001416E0" w:rsidP="00C75204">
            <w:pPr>
              <w:rPr>
                <w:rFonts w:ascii="Arial" w:hAnsi="Arial" w:cs="Arial"/>
                <w:sz w:val="22"/>
                <w:szCs w:val="22"/>
              </w:rPr>
            </w:pPr>
          </w:p>
        </w:tc>
        <w:tc>
          <w:tcPr>
            <w:tcW w:w="6100" w:type="dxa"/>
          </w:tcPr>
          <w:p w14:paraId="0D4065EE" w14:textId="32008238" w:rsidR="006C57FB" w:rsidRPr="009B3487" w:rsidRDefault="001416E0" w:rsidP="00654BC1">
            <w:pPr>
              <w:rPr>
                <w:rFonts w:ascii="Arial" w:hAnsi="Arial" w:cs="Arial"/>
                <w:sz w:val="22"/>
                <w:szCs w:val="22"/>
              </w:rPr>
            </w:pPr>
            <w:r w:rsidRPr="009B3487">
              <w:rPr>
                <w:rFonts w:ascii="Arial" w:hAnsi="Arial" w:cs="Arial"/>
                <w:sz w:val="22"/>
                <w:szCs w:val="22"/>
              </w:rPr>
              <w:t xml:space="preserve">Check the heat exchanger for cooling airflow. </w:t>
            </w:r>
          </w:p>
        </w:tc>
        <w:tc>
          <w:tcPr>
            <w:tcW w:w="1170" w:type="dxa"/>
          </w:tcPr>
          <w:p w14:paraId="7A9322DD" w14:textId="77777777" w:rsidR="001416E0" w:rsidRPr="005D2EED" w:rsidRDefault="001416E0" w:rsidP="00C75204">
            <w:pPr>
              <w:rPr>
                <w:rFonts w:ascii="Arial" w:hAnsi="Arial" w:cs="Arial"/>
              </w:rPr>
            </w:pPr>
          </w:p>
        </w:tc>
        <w:tc>
          <w:tcPr>
            <w:tcW w:w="1440" w:type="dxa"/>
          </w:tcPr>
          <w:p w14:paraId="79AD7C75" w14:textId="77777777" w:rsidR="001416E0" w:rsidRPr="005D2EED" w:rsidRDefault="001416E0" w:rsidP="00C75204">
            <w:pPr>
              <w:rPr>
                <w:rFonts w:ascii="Arial" w:hAnsi="Arial" w:cs="Arial"/>
              </w:rPr>
            </w:pPr>
          </w:p>
        </w:tc>
        <w:tc>
          <w:tcPr>
            <w:tcW w:w="1655" w:type="dxa"/>
          </w:tcPr>
          <w:p w14:paraId="0F8C7E3B" w14:textId="77777777" w:rsidR="001416E0" w:rsidRPr="005D2EED" w:rsidRDefault="001416E0" w:rsidP="00C75204">
            <w:pPr>
              <w:rPr>
                <w:rFonts w:ascii="Arial" w:hAnsi="Arial" w:cs="Arial"/>
              </w:rPr>
            </w:pPr>
          </w:p>
        </w:tc>
        <w:tc>
          <w:tcPr>
            <w:tcW w:w="1135" w:type="dxa"/>
          </w:tcPr>
          <w:p w14:paraId="1BD35C4D" w14:textId="77777777" w:rsidR="001416E0" w:rsidRPr="005D2EED" w:rsidRDefault="001416E0" w:rsidP="00C75204">
            <w:pPr>
              <w:rPr>
                <w:rFonts w:ascii="Arial" w:hAnsi="Arial" w:cs="Arial"/>
              </w:rPr>
            </w:pPr>
          </w:p>
        </w:tc>
      </w:tr>
      <w:tr w:rsidR="00EC09D6" w:rsidRPr="005D2EED" w14:paraId="0961901B" w14:textId="77777777" w:rsidTr="00983154">
        <w:tc>
          <w:tcPr>
            <w:tcW w:w="3530" w:type="dxa"/>
            <w:vMerge w:val="restart"/>
            <w:textDirection w:val="btLr"/>
          </w:tcPr>
          <w:p w14:paraId="6401E9A1" w14:textId="77777777" w:rsidR="00EC09D6" w:rsidRDefault="00EC09D6" w:rsidP="00EC09D6">
            <w:pPr>
              <w:ind w:left="113" w:right="113"/>
              <w:jc w:val="center"/>
              <w:rPr>
                <w:rFonts w:ascii="Arial" w:hAnsi="Arial" w:cs="Arial"/>
                <w:b/>
                <w:bCs/>
                <w:sz w:val="32"/>
                <w:szCs w:val="32"/>
              </w:rPr>
            </w:pPr>
          </w:p>
          <w:p w14:paraId="6FFF5F73" w14:textId="0395AEB9" w:rsidR="661F9352" w:rsidRDefault="661F9352" w:rsidP="661F9352">
            <w:pPr>
              <w:ind w:left="113" w:right="113"/>
              <w:jc w:val="center"/>
              <w:rPr>
                <w:rFonts w:ascii="Arial" w:hAnsi="Arial" w:cs="Arial"/>
                <w:b/>
                <w:bCs/>
                <w:sz w:val="32"/>
                <w:szCs w:val="32"/>
              </w:rPr>
            </w:pPr>
          </w:p>
          <w:p w14:paraId="4C578294" w14:textId="3C5F543A" w:rsidR="661F9352" w:rsidRDefault="661F9352" w:rsidP="661F9352">
            <w:pPr>
              <w:ind w:left="113" w:right="113"/>
              <w:jc w:val="center"/>
              <w:rPr>
                <w:rFonts w:ascii="Arial" w:hAnsi="Arial" w:cs="Arial"/>
                <w:b/>
                <w:bCs/>
                <w:sz w:val="32"/>
                <w:szCs w:val="32"/>
              </w:rPr>
            </w:pPr>
          </w:p>
          <w:p w14:paraId="11B259E2" w14:textId="091A54BB" w:rsidR="00EC09D6" w:rsidRPr="00EC09D6" w:rsidRDefault="00EC09D6" w:rsidP="00DB3CA4">
            <w:pPr>
              <w:ind w:left="113" w:right="113"/>
              <w:jc w:val="center"/>
              <w:rPr>
                <w:rFonts w:ascii="Arial" w:hAnsi="Arial" w:cs="Arial"/>
                <w:b/>
              </w:rPr>
            </w:pPr>
            <w:r w:rsidRPr="661F9352">
              <w:rPr>
                <w:rFonts w:ascii="Arial" w:hAnsi="Arial" w:cs="Arial"/>
                <w:b/>
              </w:rPr>
              <w:t>Monthly Testing</w:t>
            </w:r>
          </w:p>
        </w:tc>
        <w:tc>
          <w:tcPr>
            <w:tcW w:w="11500" w:type="dxa"/>
            <w:gridSpan w:val="5"/>
          </w:tcPr>
          <w:p w14:paraId="2F0C63E8" w14:textId="3C3328D5" w:rsidR="00EC09D6" w:rsidRPr="00CC5EE9" w:rsidRDefault="00EC09D6" w:rsidP="00CC5EE9">
            <w:pPr>
              <w:jc w:val="center"/>
              <w:rPr>
                <w:rFonts w:ascii="Arial" w:hAnsi="Arial" w:cs="Arial"/>
                <w:b/>
                <w:bCs/>
              </w:rPr>
            </w:pPr>
            <w:r>
              <w:rPr>
                <w:rFonts w:ascii="Arial" w:hAnsi="Arial" w:cs="Arial"/>
                <w:b/>
                <w:bCs/>
              </w:rPr>
              <w:t>Pump System – Electric Motor</w:t>
            </w:r>
          </w:p>
        </w:tc>
      </w:tr>
      <w:tr w:rsidR="661F9352" w14:paraId="4524AA90" w14:textId="77777777" w:rsidTr="00983154">
        <w:trPr>
          <w:trHeight w:val="300"/>
        </w:trPr>
        <w:tc>
          <w:tcPr>
            <w:tcW w:w="3530" w:type="dxa"/>
            <w:vMerge/>
            <w:textDirection w:val="btLr"/>
          </w:tcPr>
          <w:p w14:paraId="4860EE8D" w14:textId="77777777" w:rsidR="00CC6961" w:rsidRDefault="00CC6961"/>
        </w:tc>
        <w:tc>
          <w:tcPr>
            <w:tcW w:w="6100" w:type="dxa"/>
          </w:tcPr>
          <w:p w14:paraId="61087AE0"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11310461"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25C2D9E7"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54A74BE5"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3504C470" w14:textId="1CDAEAC0" w:rsidR="1C22C894" w:rsidRDefault="1C22C894" w:rsidP="661F9352">
            <w:pPr>
              <w:jc w:val="center"/>
              <w:rPr>
                <w:rFonts w:ascii="Arial" w:hAnsi="Arial" w:cs="Arial"/>
                <w:b/>
                <w:bCs/>
              </w:rPr>
            </w:pPr>
            <w:r w:rsidRPr="661F9352">
              <w:rPr>
                <w:rFonts w:ascii="Arial" w:hAnsi="Arial" w:cs="Arial"/>
                <w:b/>
                <w:bCs/>
              </w:rPr>
              <w:t>Initials</w:t>
            </w:r>
          </w:p>
        </w:tc>
      </w:tr>
      <w:tr w:rsidR="00983154" w:rsidRPr="005D2EED" w14:paraId="2AA046B6" w14:textId="77777777" w:rsidTr="00983154">
        <w:tc>
          <w:tcPr>
            <w:tcW w:w="3530" w:type="dxa"/>
            <w:vMerge/>
          </w:tcPr>
          <w:p w14:paraId="332525C8" w14:textId="77777777" w:rsidR="00EC09D6" w:rsidRPr="009B3487" w:rsidRDefault="00EC09D6" w:rsidP="00CC5EE9">
            <w:pPr>
              <w:rPr>
                <w:rFonts w:ascii="Arial" w:hAnsi="Arial" w:cs="Arial"/>
                <w:sz w:val="22"/>
                <w:szCs w:val="22"/>
              </w:rPr>
            </w:pPr>
          </w:p>
        </w:tc>
        <w:tc>
          <w:tcPr>
            <w:tcW w:w="6100" w:type="dxa"/>
          </w:tcPr>
          <w:p w14:paraId="3F3DCE8A" w14:textId="6D856FF6" w:rsidR="00EC09D6" w:rsidRPr="009B3487" w:rsidRDefault="00EC09D6" w:rsidP="00CC5EE9">
            <w:pPr>
              <w:rPr>
                <w:rFonts w:ascii="Arial" w:hAnsi="Arial" w:cs="Arial"/>
                <w:sz w:val="22"/>
                <w:szCs w:val="22"/>
              </w:rPr>
            </w:pPr>
            <w:r w:rsidRPr="009B3487">
              <w:rPr>
                <w:rFonts w:ascii="Arial" w:hAnsi="Arial" w:cs="Arial"/>
                <w:sz w:val="22"/>
                <w:szCs w:val="22"/>
              </w:rPr>
              <w:t xml:space="preserve">Record the system suction and discharge pressure gauge readings. </w:t>
            </w:r>
          </w:p>
        </w:tc>
        <w:tc>
          <w:tcPr>
            <w:tcW w:w="1170" w:type="dxa"/>
          </w:tcPr>
          <w:p w14:paraId="41295FC5" w14:textId="77777777" w:rsidR="00EC09D6" w:rsidRPr="005D2EED" w:rsidRDefault="00EC09D6" w:rsidP="00CC5EE9">
            <w:pPr>
              <w:rPr>
                <w:rFonts w:ascii="Arial" w:hAnsi="Arial" w:cs="Arial"/>
              </w:rPr>
            </w:pPr>
          </w:p>
        </w:tc>
        <w:tc>
          <w:tcPr>
            <w:tcW w:w="1440" w:type="dxa"/>
          </w:tcPr>
          <w:p w14:paraId="6B4BE806" w14:textId="77777777" w:rsidR="00EC09D6" w:rsidRPr="005D2EED" w:rsidRDefault="00EC09D6" w:rsidP="00CC5EE9">
            <w:pPr>
              <w:rPr>
                <w:rFonts w:ascii="Arial" w:hAnsi="Arial" w:cs="Arial"/>
              </w:rPr>
            </w:pPr>
          </w:p>
        </w:tc>
        <w:tc>
          <w:tcPr>
            <w:tcW w:w="1655" w:type="dxa"/>
          </w:tcPr>
          <w:p w14:paraId="5A1117C1" w14:textId="77777777" w:rsidR="00EC09D6" w:rsidRPr="005D2EED" w:rsidRDefault="00EC09D6" w:rsidP="00CC5EE9">
            <w:pPr>
              <w:rPr>
                <w:rFonts w:ascii="Arial" w:hAnsi="Arial" w:cs="Arial"/>
              </w:rPr>
            </w:pPr>
          </w:p>
        </w:tc>
        <w:tc>
          <w:tcPr>
            <w:tcW w:w="1135" w:type="dxa"/>
          </w:tcPr>
          <w:p w14:paraId="5CC91E67" w14:textId="77777777" w:rsidR="00EC09D6" w:rsidRPr="005D2EED" w:rsidRDefault="00EC09D6" w:rsidP="00CC5EE9">
            <w:pPr>
              <w:rPr>
                <w:rFonts w:ascii="Arial" w:hAnsi="Arial" w:cs="Arial"/>
              </w:rPr>
            </w:pPr>
          </w:p>
        </w:tc>
      </w:tr>
      <w:tr w:rsidR="00983154" w:rsidRPr="005D2EED" w14:paraId="442028F4" w14:textId="77777777" w:rsidTr="00983154">
        <w:tc>
          <w:tcPr>
            <w:tcW w:w="3530" w:type="dxa"/>
            <w:vMerge/>
          </w:tcPr>
          <w:p w14:paraId="2C4EDEF7" w14:textId="77777777" w:rsidR="00EC09D6" w:rsidRPr="009B3487" w:rsidRDefault="00EC09D6" w:rsidP="00CC5EE9">
            <w:pPr>
              <w:rPr>
                <w:rFonts w:ascii="Arial" w:hAnsi="Arial" w:cs="Arial"/>
                <w:sz w:val="22"/>
                <w:szCs w:val="22"/>
              </w:rPr>
            </w:pPr>
          </w:p>
        </w:tc>
        <w:tc>
          <w:tcPr>
            <w:tcW w:w="6100" w:type="dxa"/>
          </w:tcPr>
          <w:p w14:paraId="70D2D978" w14:textId="57888B25" w:rsidR="00EC09D6" w:rsidRPr="009B3487" w:rsidRDefault="00EC09D6" w:rsidP="00CC5EE9">
            <w:pPr>
              <w:rPr>
                <w:rFonts w:ascii="Arial" w:hAnsi="Arial" w:cs="Arial"/>
                <w:sz w:val="22"/>
                <w:szCs w:val="22"/>
              </w:rPr>
            </w:pPr>
            <w:r w:rsidRPr="009B3487">
              <w:rPr>
                <w:rFonts w:ascii="Arial" w:hAnsi="Arial" w:cs="Arial"/>
                <w:sz w:val="22"/>
                <w:szCs w:val="22"/>
              </w:rPr>
              <w:t xml:space="preserve">Check the pump packing glands for slight discharge. </w:t>
            </w:r>
          </w:p>
        </w:tc>
        <w:tc>
          <w:tcPr>
            <w:tcW w:w="1170" w:type="dxa"/>
          </w:tcPr>
          <w:p w14:paraId="63EDC75A" w14:textId="77777777" w:rsidR="00EC09D6" w:rsidRPr="005D2EED" w:rsidRDefault="00EC09D6" w:rsidP="00CC5EE9">
            <w:pPr>
              <w:rPr>
                <w:rFonts w:ascii="Arial" w:hAnsi="Arial" w:cs="Arial"/>
              </w:rPr>
            </w:pPr>
          </w:p>
        </w:tc>
        <w:tc>
          <w:tcPr>
            <w:tcW w:w="1440" w:type="dxa"/>
          </w:tcPr>
          <w:p w14:paraId="3405C427" w14:textId="77777777" w:rsidR="00EC09D6" w:rsidRPr="005D2EED" w:rsidRDefault="00EC09D6" w:rsidP="00CC5EE9">
            <w:pPr>
              <w:rPr>
                <w:rFonts w:ascii="Arial" w:hAnsi="Arial" w:cs="Arial"/>
              </w:rPr>
            </w:pPr>
          </w:p>
        </w:tc>
        <w:tc>
          <w:tcPr>
            <w:tcW w:w="1655" w:type="dxa"/>
          </w:tcPr>
          <w:p w14:paraId="5C42DAB1" w14:textId="77777777" w:rsidR="00EC09D6" w:rsidRPr="005D2EED" w:rsidRDefault="00EC09D6" w:rsidP="00CC5EE9">
            <w:pPr>
              <w:rPr>
                <w:rFonts w:ascii="Arial" w:hAnsi="Arial" w:cs="Arial"/>
              </w:rPr>
            </w:pPr>
          </w:p>
        </w:tc>
        <w:tc>
          <w:tcPr>
            <w:tcW w:w="1135" w:type="dxa"/>
          </w:tcPr>
          <w:p w14:paraId="0BCC9FEE" w14:textId="77777777" w:rsidR="00EC09D6" w:rsidRPr="005D2EED" w:rsidRDefault="00EC09D6" w:rsidP="00CC5EE9">
            <w:pPr>
              <w:rPr>
                <w:rFonts w:ascii="Arial" w:hAnsi="Arial" w:cs="Arial"/>
              </w:rPr>
            </w:pPr>
          </w:p>
        </w:tc>
      </w:tr>
      <w:tr w:rsidR="00983154" w:rsidRPr="005D2EED" w14:paraId="224A37DE" w14:textId="77777777" w:rsidTr="00983154">
        <w:tc>
          <w:tcPr>
            <w:tcW w:w="3530" w:type="dxa"/>
            <w:vMerge/>
          </w:tcPr>
          <w:p w14:paraId="157E1888" w14:textId="77777777" w:rsidR="00EC09D6" w:rsidRPr="009B3487" w:rsidRDefault="00EC09D6" w:rsidP="00CC5EE9">
            <w:pPr>
              <w:rPr>
                <w:rFonts w:ascii="Arial" w:hAnsi="Arial" w:cs="Arial"/>
                <w:sz w:val="22"/>
                <w:szCs w:val="22"/>
              </w:rPr>
            </w:pPr>
          </w:p>
        </w:tc>
        <w:tc>
          <w:tcPr>
            <w:tcW w:w="6100" w:type="dxa"/>
          </w:tcPr>
          <w:p w14:paraId="65DDDB9C" w14:textId="31AEAF0B" w:rsidR="00EC09D6" w:rsidRPr="009B3487" w:rsidRDefault="00EC09D6" w:rsidP="00CC5EE9">
            <w:pPr>
              <w:rPr>
                <w:rFonts w:ascii="Arial" w:hAnsi="Arial" w:cs="Arial"/>
                <w:sz w:val="22"/>
                <w:szCs w:val="22"/>
              </w:rPr>
            </w:pPr>
            <w:r w:rsidRPr="009B3487">
              <w:rPr>
                <w:rFonts w:ascii="Arial" w:hAnsi="Arial" w:cs="Arial"/>
                <w:sz w:val="22"/>
                <w:szCs w:val="22"/>
              </w:rPr>
              <w:t xml:space="preserve">Adjust gland </w:t>
            </w:r>
            <w:r w:rsidRPr="00F32967">
              <w:rPr>
                <w:rFonts w:ascii="Arial" w:hAnsi="Arial" w:cs="Arial"/>
                <w:sz w:val="22"/>
                <w:szCs w:val="22"/>
              </w:rPr>
              <w:t>nuts if necessary.</w:t>
            </w:r>
            <w:r w:rsidRPr="009B3487">
              <w:rPr>
                <w:rFonts w:ascii="Arial" w:hAnsi="Arial" w:cs="Arial"/>
                <w:sz w:val="22"/>
                <w:szCs w:val="22"/>
              </w:rPr>
              <w:t xml:space="preserve"> </w:t>
            </w:r>
          </w:p>
        </w:tc>
        <w:tc>
          <w:tcPr>
            <w:tcW w:w="1170" w:type="dxa"/>
          </w:tcPr>
          <w:p w14:paraId="0B3EE5FD" w14:textId="77777777" w:rsidR="00EC09D6" w:rsidRPr="005D2EED" w:rsidRDefault="00EC09D6" w:rsidP="00CC5EE9">
            <w:pPr>
              <w:rPr>
                <w:rFonts w:ascii="Arial" w:hAnsi="Arial" w:cs="Arial"/>
              </w:rPr>
            </w:pPr>
          </w:p>
        </w:tc>
        <w:tc>
          <w:tcPr>
            <w:tcW w:w="1440" w:type="dxa"/>
          </w:tcPr>
          <w:p w14:paraId="0709C71F" w14:textId="77777777" w:rsidR="00EC09D6" w:rsidRPr="005D2EED" w:rsidRDefault="00EC09D6" w:rsidP="00CC5EE9">
            <w:pPr>
              <w:rPr>
                <w:rFonts w:ascii="Arial" w:hAnsi="Arial" w:cs="Arial"/>
              </w:rPr>
            </w:pPr>
          </w:p>
        </w:tc>
        <w:tc>
          <w:tcPr>
            <w:tcW w:w="1655" w:type="dxa"/>
          </w:tcPr>
          <w:p w14:paraId="1D28AA2F" w14:textId="77777777" w:rsidR="00EC09D6" w:rsidRPr="005D2EED" w:rsidRDefault="00EC09D6" w:rsidP="00CC5EE9">
            <w:pPr>
              <w:rPr>
                <w:rFonts w:ascii="Arial" w:hAnsi="Arial" w:cs="Arial"/>
              </w:rPr>
            </w:pPr>
          </w:p>
        </w:tc>
        <w:tc>
          <w:tcPr>
            <w:tcW w:w="1135" w:type="dxa"/>
          </w:tcPr>
          <w:p w14:paraId="3C159036" w14:textId="77777777" w:rsidR="00EC09D6" w:rsidRPr="005D2EED" w:rsidRDefault="00EC09D6" w:rsidP="00CC5EE9">
            <w:pPr>
              <w:rPr>
                <w:rFonts w:ascii="Arial" w:hAnsi="Arial" w:cs="Arial"/>
              </w:rPr>
            </w:pPr>
          </w:p>
        </w:tc>
      </w:tr>
      <w:tr w:rsidR="00983154" w:rsidRPr="005D2EED" w14:paraId="03E430DA" w14:textId="77777777" w:rsidTr="00983154">
        <w:tc>
          <w:tcPr>
            <w:tcW w:w="3530" w:type="dxa"/>
            <w:vMerge/>
          </w:tcPr>
          <w:p w14:paraId="3355B974" w14:textId="77777777" w:rsidR="00EC09D6" w:rsidRPr="009B3487" w:rsidRDefault="00EC09D6" w:rsidP="00CC5EE9">
            <w:pPr>
              <w:rPr>
                <w:rFonts w:ascii="Arial" w:hAnsi="Arial" w:cs="Arial"/>
                <w:sz w:val="22"/>
                <w:szCs w:val="22"/>
              </w:rPr>
            </w:pPr>
          </w:p>
        </w:tc>
        <w:tc>
          <w:tcPr>
            <w:tcW w:w="6100" w:type="dxa"/>
          </w:tcPr>
          <w:p w14:paraId="108B60BC" w14:textId="49649931" w:rsidR="00EC09D6" w:rsidRPr="009B3487" w:rsidRDefault="00EC09D6" w:rsidP="00CC5EE9">
            <w:pPr>
              <w:rPr>
                <w:rFonts w:ascii="Arial" w:hAnsi="Arial" w:cs="Arial"/>
                <w:sz w:val="22"/>
                <w:szCs w:val="22"/>
              </w:rPr>
            </w:pPr>
            <w:r w:rsidRPr="009B3487">
              <w:rPr>
                <w:rFonts w:ascii="Arial" w:hAnsi="Arial" w:cs="Arial"/>
                <w:sz w:val="22"/>
                <w:szCs w:val="22"/>
              </w:rPr>
              <w:t xml:space="preserve">Check for unusual noise or vibration. </w:t>
            </w:r>
          </w:p>
        </w:tc>
        <w:tc>
          <w:tcPr>
            <w:tcW w:w="1170" w:type="dxa"/>
          </w:tcPr>
          <w:p w14:paraId="4E0AD0EE" w14:textId="77777777" w:rsidR="00EC09D6" w:rsidRPr="005D2EED" w:rsidRDefault="00EC09D6" w:rsidP="00CC5EE9">
            <w:pPr>
              <w:rPr>
                <w:rFonts w:ascii="Arial" w:hAnsi="Arial" w:cs="Arial"/>
              </w:rPr>
            </w:pPr>
          </w:p>
        </w:tc>
        <w:tc>
          <w:tcPr>
            <w:tcW w:w="1440" w:type="dxa"/>
          </w:tcPr>
          <w:p w14:paraId="0FFE22FD" w14:textId="77777777" w:rsidR="00EC09D6" w:rsidRPr="005D2EED" w:rsidRDefault="00EC09D6" w:rsidP="00CC5EE9">
            <w:pPr>
              <w:rPr>
                <w:rFonts w:ascii="Arial" w:hAnsi="Arial" w:cs="Arial"/>
              </w:rPr>
            </w:pPr>
          </w:p>
        </w:tc>
        <w:tc>
          <w:tcPr>
            <w:tcW w:w="1655" w:type="dxa"/>
          </w:tcPr>
          <w:p w14:paraId="2391064C" w14:textId="77777777" w:rsidR="00EC09D6" w:rsidRPr="005D2EED" w:rsidRDefault="00EC09D6" w:rsidP="00CC5EE9">
            <w:pPr>
              <w:rPr>
                <w:rFonts w:ascii="Arial" w:hAnsi="Arial" w:cs="Arial"/>
              </w:rPr>
            </w:pPr>
          </w:p>
        </w:tc>
        <w:tc>
          <w:tcPr>
            <w:tcW w:w="1135" w:type="dxa"/>
          </w:tcPr>
          <w:p w14:paraId="0DAB68E7" w14:textId="77777777" w:rsidR="00EC09D6" w:rsidRPr="005D2EED" w:rsidRDefault="00EC09D6" w:rsidP="00CC5EE9">
            <w:pPr>
              <w:rPr>
                <w:rFonts w:ascii="Arial" w:hAnsi="Arial" w:cs="Arial"/>
              </w:rPr>
            </w:pPr>
          </w:p>
        </w:tc>
      </w:tr>
      <w:tr w:rsidR="00983154" w:rsidRPr="005D2EED" w14:paraId="3526DAA0" w14:textId="77777777" w:rsidTr="00983154">
        <w:tc>
          <w:tcPr>
            <w:tcW w:w="3530" w:type="dxa"/>
            <w:vMerge/>
          </w:tcPr>
          <w:p w14:paraId="04364585" w14:textId="77777777" w:rsidR="00EC09D6" w:rsidRPr="009B3487" w:rsidRDefault="00EC09D6" w:rsidP="00CC5EE9">
            <w:pPr>
              <w:rPr>
                <w:rFonts w:ascii="Arial" w:hAnsi="Arial" w:cs="Arial"/>
                <w:sz w:val="22"/>
                <w:szCs w:val="22"/>
              </w:rPr>
            </w:pPr>
          </w:p>
        </w:tc>
        <w:tc>
          <w:tcPr>
            <w:tcW w:w="6100" w:type="dxa"/>
          </w:tcPr>
          <w:p w14:paraId="0A1E85F5" w14:textId="7EBF1930" w:rsidR="00EC09D6" w:rsidRPr="009B3487" w:rsidRDefault="00EC09D6" w:rsidP="00CC5EE9">
            <w:pPr>
              <w:rPr>
                <w:rFonts w:ascii="Arial" w:hAnsi="Arial" w:cs="Arial"/>
                <w:sz w:val="22"/>
                <w:szCs w:val="22"/>
              </w:rPr>
            </w:pPr>
            <w:r w:rsidRPr="009B3487">
              <w:rPr>
                <w:rFonts w:ascii="Arial" w:hAnsi="Arial" w:cs="Arial"/>
                <w:sz w:val="22"/>
                <w:szCs w:val="22"/>
              </w:rPr>
              <w:t>Check packing boxes, bearings, or pump casing for overheating.</w:t>
            </w:r>
          </w:p>
        </w:tc>
        <w:tc>
          <w:tcPr>
            <w:tcW w:w="1170" w:type="dxa"/>
          </w:tcPr>
          <w:p w14:paraId="5005B20A" w14:textId="77777777" w:rsidR="00EC09D6" w:rsidRPr="005D2EED" w:rsidRDefault="00EC09D6" w:rsidP="00CC5EE9">
            <w:pPr>
              <w:rPr>
                <w:rFonts w:ascii="Arial" w:hAnsi="Arial" w:cs="Arial"/>
              </w:rPr>
            </w:pPr>
          </w:p>
        </w:tc>
        <w:tc>
          <w:tcPr>
            <w:tcW w:w="1440" w:type="dxa"/>
          </w:tcPr>
          <w:p w14:paraId="058BFFA8" w14:textId="77777777" w:rsidR="00EC09D6" w:rsidRPr="005D2EED" w:rsidRDefault="00EC09D6" w:rsidP="00CC5EE9">
            <w:pPr>
              <w:rPr>
                <w:rFonts w:ascii="Arial" w:hAnsi="Arial" w:cs="Arial"/>
              </w:rPr>
            </w:pPr>
          </w:p>
        </w:tc>
        <w:tc>
          <w:tcPr>
            <w:tcW w:w="1655" w:type="dxa"/>
          </w:tcPr>
          <w:p w14:paraId="66DB7139" w14:textId="77777777" w:rsidR="00EC09D6" w:rsidRPr="005D2EED" w:rsidRDefault="00EC09D6" w:rsidP="00CC5EE9">
            <w:pPr>
              <w:rPr>
                <w:rFonts w:ascii="Arial" w:hAnsi="Arial" w:cs="Arial"/>
              </w:rPr>
            </w:pPr>
          </w:p>
        </w:tc>
        <w:tc>
          <w:tcPr>
            <w:tcW w:w="1135" w:type="dxa"/>
          </w:tcPr>
          <w:p w14:paraId="0B938375" w14:textId="77777777" w:rsidR="00EC09D6" w:rsidRPr="005D2EED" w:rsidRDefault="00EC09D6" w:rsidP="00CC5EE9">
            <w:pPr>
              <w:rPr>
                <w:rFonts w:ascii="Arial" w:hAnsi="Arial" w:cs="Arial"/>
              </w:rPr>
            </w:pPr>
          </w:p>
        </w:tc>
      </w:tr>
      <w:tr w:rsidR="00983154" w:rsidRPr="005D2EED" w14:paraId="5092778F" w14:textId="77777777" w:rsidTr="00983154">
        <w:tc>
          <w:tcPr>
            <w:tcW w:w="3530" w:type="dxa"/>
            <w:vMerge/>
          </w:tcPr>
          <w:p w14:paraId="0A23580F" w14:textId="77777777" w:rsidR="00EC09D6" w:rsidRPr="009B3487" w:rsidRDefault="00EC09D6" w:rsidP="00CC5EE9">
            <w:pPr>
              <w:rPr>
                <w:rFonts w:ascii="Arial" w:hAnsi="Arial" w:cs="Arial"/>
                <w:sz w:val="22"/>
                <w:szCs w:val="22"/>
              </w:rPr>
            </w:pPr>
          </w:p>
        </w:tc>
        <w:tc>
          <w:tcPr>
            <w:tcW w:w="6100" w:type="dxa"/>
          </w:tcPr>
          <w:p w14:paraId="7B66B3CB" w14:textId="0A2009C4" w:rsidR="00EC09D6" w:rsidRPr="009B3487" w:rsidRDefault="00EC09D6" w:rsidP="00CC5EE9">
            <w:pPr>
              <w:rPr>
                <w:rFonts w:ascii="Arial" w:hAnsi="Arial" w:cs="Arial"/>
                <w:sz w:val="22"/>
                <w:szCs w:val="22"/>
              </w:rPr>
            </w:pPr>
            <w:r w:rsidRPr="009B3487">
              <w:rPr>
                <w:rFonts w:ascii="Arial" w:hAnsi="Arial" w:cs="Arial"/>
                <w:sz w:val="22"/>
                <w:szCs w:val="22"/>
              </w:rPr>
              <w:t xml:space="preserve">Record the pump starting pressure. </w:t>
            </w:r>
          </w:p>
        </w:tc>
        <w:tc>
          <w:tcPr>
            <w:tcW w:w="1170" w:type="dxa"/>
          </w:tcPr>
          <w:p w14:paraId="2E0C6730" w14:textId="77777777" w:rsidR="00EC09D6" w:rsidRPr="005D2EED" w:rsidRDefault="00EC09D6" w:rsidP="00CC5EE9">
            <w:pPr>
              <w:rPr>
                <w:rFonts w:ascii="Arial" w:hAnsi="Arial" w:cs="Arial"/>
              </w:rPr>
            </w:pPr>
          </w:p>
        </w:tc>
        <w:tc>
          <w:tcPr>
            <w:tcW w:w="1440" w:type="dxa"/>
          </w:tcPr>
          <w:p w14:paraId="2CDF5A68" w14:textId="77777777" w:rsidR="00EC09D6" w:rsidRPr="005D2EED" w:rsidRDefault="00EC09D6" w:rsidP="00CC5EE9">
            <w:pPr>
              <w:rPr>
                <w:rFonts w:ascii="Arial" w:hAnsi="Arial" w:cs="Arial"/>
              </w:rPr>
            </w:pPr>
          </w:p>
        </w:tc>
        <w:tc>
          <w:tcPr>
            <w:tcW w:w="1655" w:type="dxa"/>
          </w:tcPr>
          <w:p w14:paraId="0F9C0394" w14:textId="77777777" w:rsidR="00EC09D6" w:rsidRPr="005D2EED" w:rsidRDefault="00EC09D6" w:rsidP="00CC5EE9">
            <w:pPr>
              <w:rPr>
                <w:rFonts w:ascii="Arial" w:hAnsi="Arial" w:cs="Arial"/>
              </w:rPr>
            </w:pPr>
          </w:p>
        </w:tc>
        <w:tc>
          <w:tcPr>
            <w:tcW w:w="1135" w:type="dxa"/>
          </w:tcPr>
          <w:p w14:paraId="6F41F64A" w14:textId="77777777" w:rsidR="00EC09D6" w:rsidRPr="005D2EED" w:rsidRDefault="00EC09D6" w:rsidP="00CC5EE9">
            <w:pPr>
              <w:rPr>
                <w:rFonts w:ascii="Arial" w:hAnsi="Arial" w:cs="Arial"/>
              </w:rPr>
            </w:pPr>
          </w:p>
        </w:tc>
      </w:tr>
      <w:tr w:rsidR="00983154" w:rsidRPr="005D2EED" w14:paraId="661DBC8B" w14:textId="77777777" w:rsidTr="00983154">
        <w:tc>
          <w:tcPr>
            <w:tcW w:w="3530" w:type="dxa"/>
            <w:vMerge/>
          </w:tcPr>
          <w:p w14:paraId="5D5A1A99" w14:textId="77777777" w:rsidR="00EC09D6" w:rsidRPr="009B3487" w:rsidRDefault="00EC09D6" w:rsidP="00C75204">
            <w:pPr>
              <w:rPr>
                <w:rFonts w:ascii="Arial" w:hAnsi="Arial" w:cs="Arial"/>
                <w:sz w:val="22"/>
                <w:szCs w:val="22"/>
              </w:rPr>
            </w:pPr>
          </w:p>
        </w:tc>
        <w:tc>
          <w:tcPr>
            <w:tcW w:w="6100" w:type="dxa"/>
          </w:tcPr>
          <w:p w14:paraId="39C15F8A" w14:textId="5D9ADC1E" w:rsidR="00EC09D6" w:rsidRPr="009B3487" w:rsidRDefault="004160F1" w:rsidP="00C75204">
            <w:pPr>
              <w:rPr>
                <w:rFonts w:ascii="Arial" w:hAnsi="Arial" w:cs="Arial"/>
                <w:sz w:val="22"/>
                <w:szCs w:val="22"/>
              </w:rPr>
            </w:pPr>
            <w:r>
              <w:rPr>
                <w:rFonts w:ascii="Arial" w:hAnsi="Arial" w:cs="Arial"/>
                <w:sz w:val="22"/>
                <w:szCs w:val="22"/>
              </w:rPr>
              <w:t>Record</w:t>
            </w:r>
            <w:r w:rsidR="00EC09D6" w:rsidRPr="009B3487">
              <w:rPr>
                <w:rFonts w:ascii="Arial" w:hAnsi="Arial" w:cs="Arial"/>
                <w:sz w:val="22"/>
                <w:szCs w:val="22"/>
              </w:rPr>
              <w:t xml:space="preserve"> the time for motor to accelerate to full speed. </w:t>
            </w:r>
          </w:p>
        </w:tc>
        <w:tc>
          <w:tcPr>
            <w:tcW w:w="1170" w:type="dxa"/>
          </w:tcPr>
          <w:p w14:paraId="4A7B0BB9" w14:textId="77777777" w:rsidR="00EC09D6" w:rsidRPr="005D2EED" w:rsidRDefault="00EC09D6" w:rsidP="00C75204">
            <w:pPr>
              <w:rPr>
                <w:rFonts w:ascii="Arial" w:hAnsi="Arial" w:cs="Arial"/>
              </w:rPr>
            </w:pPr>
          </w:p>
        </w:tc>
        <w:tc>
          <w:tcPr>
            <w:tcW w:w="1440" w:type="dxa"/>
          </w:tcPr>
          <w:p w14:paraId="6D7D82D5" w14:textId="77777777" w:rsidR="00EC09D6" w:rsidRPr="005D2EED" w:rsidRDefault="00EC09D6" w:rsidP="00C75204">
            <w:pPr>
              <w:rPr>
                <w:rFonts w:ascii="Arial" w:hAnsi="Arial" w:cs="Arial"/>
              </w:rPr>
            </w:pPr>
          </w:p>
        </w:tc>
        <w:tc>
          <w:tcPr>
            <w:tcW w:w="1655" w:type="dxa"/>
          </w:tcPr>
          <w:p w14:paraId="0311224A" w14:textId="77777777" w:rsidR="00EC09D6" w:rsidRPr="005D2EED" w:rsidRDefault="00EC09D6" w:rsidP="00C75204">
            <w:pPr>
              <w:rPr>
                <w:rFonts w:ascii="Arial" w:hAnsi="Arial" w:cs="Arial"/>
              </w:rPr>
            </w:pPr>
          </w:p>
        </w:tc>
        <w:tc>
          <w:tcPr>
            <w:tcW w:w="1135" w:type="dxa"/>
          </w:tcPr>
          <w:p w14:paraId="435D1C91" w14:textId="77777777" w:rsidR="00EC09D6" w:rsidRPr="005D2EED" w:rsidRDefault="00EC09D6" w:rsidP="00C75204">
            <w:pPr>
              <w:rPr>
                <w:rFonts w:ascii="Arial" w:hAnsi="Arial" w:cs="Arial"/>
              </w:rPr>
            </w:pPr>
          </w:p>
        </w:tc>
      </w:tr>
      <w:tr w:rsidR="00983154" w:rsidRPr="005D2EED" w14:paraId="4CB3C09E" w14:textId="77777777" w:rsidTr="00983154">
        <w:tc>
          <w:tcPr>
            <w:tcW w:w="3530" w:type="dxa"/>
            <w:vMerge/>
          </w:tcPr>
          <w:p w14:paraId="278E35EB" w14:textId="77777777" w:rsidR="00EC09D6" w:rsidRPr="009B3487" w:rsidRDefault="00EC09D6" w:rsidP="00C75204">
            <w:pPr>
              <w:rPr>
                <w:rFonts w:ascii="Arial" w:hAnsi="Arial" w:cs="Arial"/>
                <w:sz w:val="22"/>
                <w:szCs w:val="22"/>
              </w:rPr>
            </w:pPr>
          </w:p>
        </w:tc>
        <w:tc>
          <w:tcPr>
            <w:tcW w:w="6100" w:type="dxa"/>
          </w:tcPr>
          <w:p w14:paraId="5FACB49B" w14:textId="4333714C" w:rsidR="00EC09D6" w:rsidRPr="009B3487" w:rsidRDefault="00EC09D6" w:rsidP="00C75204">
            <w:pPr>
              <w:rPr>
                <w:rFonts w:ascii="Arial" w:hAnsi="Arial" w:cs="Arial"/>
                <w:sz w:val="22"/>
                <w:szCs w:val="22"/>
              </w:rPr>
            </w:pPr>
            <w:r w:rsidRPr="009B3487">
              <w:rPr>
                <w:rFonts w:ascii="Arial" w:hAnsi="Arial" w:cs="Arial"/>
                <w:sz w:val="22"/>
                <w:szCs w:val="22"/>
              </w:rPr>
              <w:t xml:space="preserve">Record the time controller is on first step (for reduced voltage or reduced current starting). </w:t>
            </w:r>
          </w:p>
        </w:tc>
        <w:tc>
          <w:tcPr>
            <w:tcW w:w="1170" w:type="dxa"/>
          </w:tcPr>
          <w:p w14:paraId="7F997FDD" w14:textId="77777777" w:rsidR="00EC09D6" w:rsidRPr="005D2EED" w:rsidRDefault="00EC09D6" w:rsidP="00C75204">
            <w:pPr>
              <w:rPr>
                <w:rFonts w:ascii="Arial" w:hAnsi="Arial" w:cs="Arial"/>
              </w:rPr>
            </w:pPr>
          </w:p>
        </w:tc>
        <w:tc>
          <w:tcPr>
            <w:tcW w:w="1440" w:type="dxa"/>
          </w:tcPr>
          <w:p w14:paraId="3ECB2E28" w14:textId="77777777" w:rsidR="00EC09D6" w:rsidRPr="005D2EED" w:rsidRDefault="00EC09D6" w:rsidP="00C75204">
            <w:pPr>
              <w:rPr>
                <w:rFonts w:ascii="Arial" w:hAnsi="Arial" w:cs="Arial"/>
              </w:rPr>
            </w:pPr>
          </w:p>
        </w:tc>
        <w:tc>
          <w:tcPr>
            <w:tcW w:w="1655" w:type="dxa"/>
          </w:tcPr>
          <w:p w14:paraId="13B68B87" w14:textId="77777777" w:rsidR="00EC09D6" w:rsidRPr="005D2EED" w:rsidRDefault="00EC09D6" w:rsidP="00C75204">
            <w:pPr>
              <w:rPr>
                <w:rFonts w:ascii="Arial" w:hAnsi="Arial" w:cs="Arial"/>
              </w:rPr>
            </w:pPr>
          </w:p>
        </w:tc>
        <w:tc>
          <w:tcPr>
            <w:tcW w:w="1135" w:type="dxa"/>
          </w:tcPr>
          <w:p w14:paraId="5D136919" w14:textId="77777777" w:rsidR="00EC09D6" w:rsidRPr="005D2EED" w:rsidRDefault="00EC09D6" w:rsidP="00C75204">
            <w:pPr>
              <w:rPr>
                <w:rFonts w:ascii="Arial" w:hAnsi="Arial" w:cs="Arial"/>
              </w:rPr>
            </w:pPr>
          </w:p>
        </w:tc>
      </w:tr>
      <w:tr w:rsidR="00983154" w:rsidRPr="005D2EED" w14:paraId="6C7EE6FF" w14:textId="77777777" w:rsidTr="00983154">
        <w:tc>
          <w:tcPr>
            <w:tcW w:w="3530" w:type="dxa"/>
            <w:vMerge/>
          </w:tcPr>
          <w:p w14:paraId="632CD87A" w14:textId="77777777" w:rsidR="00EC09D6" w:rsidRPr="009B3487" w:rsidRDefault="00EC09D6" w:rsidP="00C75204">
            <w:pPr>
              <w:rPr>
                <w:rFonts w:ascii="Arial" w:hAnsi="Arial" w:cs="Arial"/>
                <w:sz w:val="22"/>
                <w:szCs w:val="22"/>
              </w:rPr>
            </w:pPr>
          </w:p>
        </w:tc>
        <w:tc>
          <w:tcPr>
            <w:tcW w:w="6100" w:type="dxa"/>
          </w:tcPr>
          <w:p w14:paraId="1326CB3D" w14:textId="7F39B049" w:rsidR="00EC09D6" w:rsidRPr="009B3487" w:rsidRDefault="00EC09D6" w:rsidP="00C75204">
            <w:pPr>
              <w:rPr>
                <w:rFonts w:ascii="Arial" w:hAnsi="Arial" w:cs="Arial"/>
                <w:sz w:val="22"/>
                <w:szCs w:val="22"/>
              </w:rPr>
            </w:pPr>
            <w:r w:rsidRPr="009B3487">
              <w:rPr>
                <w:rFonts w:ascii="Arial" w:hAnsi="Arial" w:cs="Arial"/>
                <w:sz w:val="22"/>
                <w:szCs w:val="22"/>
              </w:rPr>
              <w:t xml:space="preserve">Record the time pump runs after starting (for automatic stop controllers). </w:t>
            </w:r>
          </w:p>
        </w:tc>
        <w:tc>
          <w:tcPr>
            <w:tcW w:w="1170" w:type="dxa"/>
          </w:tcPr>
          <w:p w14:paraId="524F9882" w14:textId="77777777" w:rsidR="00EC09D6" w:rsidRPr="005D2EED" w:rsidRDefault="00EC09D6" w:rsidP="00C75204">
            <w:pPr>
              <w:rPr>
                <w:rFonts w:ascii="Arial" w:hAnsi="Arial" w:cs="Arial"/>
              </w:rPr>
            </w:pPr>
          </w:p>
        </w:tc>
        <w:tc>
          <w:tcPr>
            <w:tcW w:w="1440" w:type="dxa"/>
          </w:tcPr>
          <w:p w14:paraId="529A99A7" w14:textId="77777777" w:rsidR="00EC09D6" w:rsidRPr="005D2EED" w:rsidRDefault="00EC09D6" w:rsidP="00C75204">
            <w:pPr>
              <w:rPr>
                <w:rFonts w:ascii="Arial" w:hAnsi="Arial" w:cs="Arial"/>
              </w:rPr>
            </w:pPr>
          </w:p>
        </w:tc>
        <w:tc>
          <w:tcPr>
            <w:tcW w:w="1655" w:type="dxa"/>
          </w:tcPr>
          <w:p w14:paraId="10058120" w14:textId="77777777" w:rsidR="00EC09D6" w:rsidRPr="005D2EED" w:rsidRDefault="00EC09D6" w:rsidP="00C75204">
            <w:pPr>
              <w:rPr>
                <w:rFonts w:ascii="Arial" w:hAnsi="Arial" w:cs="Arial"/>
              </w:rPr>
            </w:pPr>
          </w:p>
        </w:tc>
        <w:tc>
          <w:tcPr>
            <w:tcW w:w="1135" w:type="dxa"/>
          </w:tcPr>
          <w:p w14:paraId="3E3759DA" w14:textId="77777777" w:rsidR="00EC09D6" w:rsidRPr="005D2EED" w:rsidRDefault="00EC09D6" w:rsidP="00C75204">
            <w:pPr>
              <w:rPr>
                <w:rFonts w:ascii="Arial" w:hAnsi="Arial" w:cs="Arial"/>
              </w:rPr>
            </w:pPr>
          </w:p>
        </w:tc>
      </w:tr>
      <w:tr w:rsidR="00EC09D6" w:rsidRPr="005D2EED" w14:paraId="4B655FA3" w14:textId="77777777" w:rsidTr="00983154">
        <w:tc>
          <w:tcPr>
            <w:tcW w:w="3530" w:type="dxa"/>
            <w:vMerge/>
          </w:tcPr>
          <w:p w14:paraId="1C31FA59" w14:textId="77777777" w:rsidR="00EC09D6" w:rsidRDefault="00EC09D6" w:rsidP="008B72F4">
            <w:pPr>
              <w:jc w:val="center"/>
              <w:rPr>
                <w:rFonts w:ascii="Arial" w:hAnsi="Arial" w:cs="Arial"/>
                <w:b/>
                <w:bCs/>
              </w:rPr>
            </w:pPr>
          </w:p>
        </w:tc>
        <w:tc>
          <w:tcPr>
            <w:tcW w:w="11500" w:type="dxa"/>
            <w:gridSpan w:val="5"/>
          </w:tcPr>
          <w:p w14:paraId="7BB43515" w14:textId="3D951ACD" w:rsidR="00EC09D6" w:rsidRPr="008B72F4" w:rsidRDefault="00EC09D6" w:rsidP="008B72F4">
            <w:pPr>
              <w:jc w:val="center"/>
              <w:rPr>
                <w:rFonts w:ascii="Arial" w:hAnsi="Arial" w:cs="Arial"/>
                <w:b/>
                <w:bCs/>
              </w:rPr>
            </w:pPr>
            <w:r>
              <w:rPr>
                <w:rFonts w:ascii="Arial" w:hAnsi="Arial" w:cs="Arial"/>
                <w:b/>
                <w:bCs/>
              </w:rPr>
              <w:t>Steam System</w:t>
            </w:r>
          </w:p>
        </w:tc>
      </w:tr>
      <w:tr w:rsidR="661F9352" w14:paraId="33F988BA" w14:textId="77777777" w:rsidTr="00983154">
        <w:trPr>
          <w:trHeight w:val="300"/>
        </w:trPr>
        <w:tc>
          <w:tcPr>
            <w:tcW w:w="3530" w:type="dxa"/>
            <w:vMerge/>
            <w:textDirection w:val="btLr"/>
          </w:tcPr>
          <w:p w14:paraId="48F2AD01" w14:textId="77777777" w:rsidR="00CC6961" w:rsidRDefault="00CC6961"/>
        </w:tc>
        <w:tc>
          <w:tcPr>
            <w:tcW w:w="6100" w:type="dxa"/>
          </w:tcPr>
          <w:p w14:paraId="62E0E3F8"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09BD6CBF"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5774BADC"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18BF43CA"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3BBE1303" w14:textId="5DA2E1FF" w:rsidR="4B63B03E" w:rsidRDefault="4B63B03E" w:rsidP="661F9352">
            <w:pPr>
              <w:jc w:val="center"/>
              <w:rPr>
                <w:rFonts w:ascii="Arial" w:hAnsi="Arial" w:cs="Arial"/>
                <w:b/>
                <w:bCs/>
              </w:rPr>
            </w:pPr>
            <w:r w:rsidRPr="661F9352">
              <w:rPr>
                <w:rFonts w:ascii="Arial" w:hAnsi="Arial" w:cs="Arial"/>
                <w:b/>
                <w:bCs/>
              </w:rPr>
              <w:t>Initials</w:t>
            </w:r>
          </w:p>
        </w:tc>
      </w:tr>
      <w:tr w:rsidR="00983154" w:rsidRPr="005D2EED" w14:paraId="2243F983" w14:textId="77777777" w:rsidTr="00983154">
        <w:tc>
          <w:tcPr>
            <w:tcW w:w="3530" w:type="dxa"/>
            <w:vMerge/>
          </w:tcPr>
          <w:p w14:paraId="05561FF0" w14:textId="77777777" w:rsidR="00EC09D6" w:rsidRPr="009B3487" w:rsidRDefault="00EC09D6" w:rsidP="00C75204">
            <w:pPr>
              <w:rPr>
                <w:rFonts w:ascii="Arial" w:hAnsi="Arial" w:cs="Arial"/>
                <w:sz w:val="22"/>
                <w:szCs w:val="22"/>
              </w:rPr>
            </w:pPr>
          </w:p>
        </w:tc>
        <w:tc>
          <w:tcPr>
            <w:tcW w:w="6100" w:type="dxa"/>
          </w:tcPr>
          <w:p w14:paraId="6CE3B57A" w14:textId="0DD02633" w:rsidR="00EC09D6" w:rsidRPr="009B3487" w:rsidRDefault="00EC09D6" w:rsidP="00C75204">
            <w:pPr>
              <w:rPr>
                <w:rFonts w:ascii="Arial" w:hAnsi="Arial" w:cs="Arial"/>
                <w:sz w:val="22"/>
                <w:szCs w:val="22"/>
              </w:rPr>
            </w:pPr>
            <w:r w:rsidRPr="009B3487">
              <w:rPr>
                <w:rFonts w:ascii="Arial" w:hAnsi="Arial" w:cs="Arial"/>
                <w:sz w:val="22"/>
                <w:szCs w:val="22"/>
              </w:rPr>
              <w:t xml:space="preserve">Record the steam pressure gauge reading.  </w:t>
            </w:r>
          </w:p>
        </w:tc>
        <w:tc>
          <w:tcPr>
            <w:tcW w:w="1170" w:type="dxa"/>
          </w:tcPr>
          <w:p w14:paraId="76B5FC2F" w14:textId="77777777" w:rsidR="00EC09D6" w:rsidRPr="005D2EED" w:rsidRDefault="00EC09D6" w:rsidP="00C75204">
            <w:pPr>
              <w:rPr>
                <w:rFonts w:ascii="Arial" w:hAnsi="Arial" w:cs="Arial"/>
              </w:rPr>
            </w:pPr>
          </w:p>
        </w:tc>
        <w:tc>
          <w:tcPr>
            <w:tcW w:w="1440" w:type="dxa"/>
          </w:tcPr>
          <w:p w14:paraId="3E988272" w14:textId="77777777" w:rsidR="00EC09D6" w:rsidRPr="005D2EED" w:rsidRDefault="00EC09D6" w:rsidP="00C75204">
            <w:pPr>
              <w:rPr>
                <w:rFonts w:ascii="Arial" w:hAnsi="Arial" w:cs="Arial"/>
              </w:rPr>
            </w:pPr>
          </w:p>
        </w:tc>
        <w:tc>
          <w:tcPr>
            <w:tcW w:w="1655" w:type="dxa"/>
          </w:tcPr>
          <w:p w14:paraId="7BD1347D" w14:textId="77777777" w:rsidR="00EC09D6" w:rsidRPr="005D2EED" w:rsidRDefault="00EC09D6" w:rsidP="00C75204">
            <w:pPr>
              <w:rPr>
                <w:rFonts w:ascii="Arial" w:hAnsi="Arial" w:cs="Arial"/>
              </w:rPr>
            </w:pPr>
          </w:p>
        </w:tc>
        <w:tc>
          <w:tcPr>
            <w:tcW w:w="1135" w:type="dxa"/>
          </w:tcPr>
          <w:p w14:paraId="23D7A0E3" w14:textId="77777777" w:rsidR="00EC09D6" w:rsidRPr="005D2EED" w:rsidRDefault="00EC09D6" w:rsidP="00C75204">
            <w:pPr>
              <w:rPr>
                <w:rFonts w:ascii="Arial" w:hAnsi="Arial" w:cs="Arial"/>
              </w:rPr>
            </w:pPr>
          </w:p>
        </w:tc>
      </w:tr>
      <w:tr w:rsidR="00983154" w:rsidRPr="005D2EED" w14:paraId="0612E0BB" w14:textId="77777777" w:rsidTr="00983154">
        <w:trPr>
          <w:trHeight w:val="407"/>
        </w:trPr>
        <w:tc>
          <w:tcPr>
            <w:tcW w:w="3530" w:type="dxa"/>
            <w:vMerge/>
          </w:tcPr>
          <w:p w14:paraId="64AF97A0" w14:textId="77777777" w:rsidR="00EC09D6" w:rsidRPr="009B3487" w:rsidRDefault="00EC09D6" w:rsidP="00C75204">
            <w:pPr>
              <w:rPr>
                <w:rFonts w:ascii="Arial" w:hAnsi="Arial" w:cs="Arial"/>
                <w:sz w:val="22"/>
                <w:szCs w:val="22"/>
              </w:rPr>
            </w:pPr>
          </w:p>
        </w:tc>
        <w:tc>
          <w:tcPr>
            <w:tcW w:w="6100" w:type="dxa"/>
          </w:tcPr>
          <w:p w14:paraId="772E0E07" w14:textId="77777777" w:rsidR="00EC09D6" w:rsidRDefault="004160F1" w:rsidP="00C75204">
            <w:pPr>
              <w:rPr>
                <w:rFonts w:ascii="Arial" w:hAnsi="Arial" w:cs="Arial"/>
                <w:sz w:val="22"/>
                <w:szCs w:val="22"/>
              </w:rPr>
            </w:pPr>
            <w:r>
              <w:rPr>
                <w:rFonts w:ascii="Arial" w:hAnsi="Arial" w:cs="Arial"/>
                <w:sz w:val="22"/>
                <w:szCs w:val="22"/>
              </w:rPr>
              <w:t>Record</w:t>
            </w:r>
            <w:r w:rsidR="00EC09D6" w:rsidRPr="009B3487">
              <w:rPr>
                <w:rFonts w:ascii="Arial" w:hAnsi="Arial" w:cs="Arial"/>
                <w:sz w:val="22"/>
                <w:szCs w:val="22"/>
              </w:rPr>
              <w:t xml:space="preserve"> the time for turbine to reach running speed. </w:t>
            </w:r>
          </w:p>
          <w:p w14:paraId="09A7B547" w14:textId="77777777" w:rsidR="001639FC" w:rsidRDefault="001639FC" w:rsidP="00C75204">
            <w:pPr>
              <w:rPr>
                <w:rFonts w:ascii="Arial" w:hAnsi="Arial" w:cs="Arial"/>
                <w:sz w:val="22"/>
                <w:szCs w:val="22"/>
              </w:rPr>
            </w:pPr>
          </w:p>
          <w:p w14:paraId="5C846150" w14:textId="77777777" w:rsidR="001639FC" w:rsidRDefault="001639FC" w:rsidP="00C75204">
            <w:pPr>
              <w:rPr>
                <w:rFonts w:ascii="Arial" w:hAnsi="Arial" w:cs="Arial"/>
                <w:sz w:val="22"/>
                <w:szCs w:val="22"/>
              </w:rPr>
            </w:pPr>
          </w:p>
          <w:p w14:paraId="60DCD539" w14:textId="77777777" w:rsidR="001639FC" w:rsidRDefault="001639FC" w:rsidP="00C75204">
            <w:pPr>
              <w:rPr>
                <w:rFonts w:ascii="Arial" w:hAnsi="Arial" w:cs="Arial"/>
                <w:sz w:val="22"/>
                <w:szCs w:val="22"/>
              </w:rPr>
            </w:pPr>
          </w:p>
          <w:p w14:paraId="20E79796" w14:textId="77777777" w:rsidR="001639FC" w:rsidRDefault="001639FC" w:rsidP="00C75204">
            <w:pPr>
              <w:rPr>
                <w:rFonts w:ascii="Arial" w:hAnsi="Arial" w:cs="Arial"/>
                <w:sz w:val="22"/>
                <w:szCs w:val="22"/>
              </w:rPr>
            </w:pPr>
          </w:p>
          <w:p w14:paraId="293CE0AA" w14:textId="77777777" w:rsidR="001639FC" w:rsidRDefault="001639FC" w:rsidP="00C75204">
            <w:pPr>
              <w:rPr>
                <w:rFonts w:ascii="Arial" w:hAnsi="Arial" w:cs="Arial"/>
                <w:sz w:val="22"/>
                <w:szCs w:val="22"/>
              </w:rPr>
            </w:pPr>
          </w:p>
          <w:p w14:paraId="172F6D0E" w14:textId="77777777" w:rsidR="001639FC" w:rsidRDefault="001639FC" w:rsidP="00C75204">
            <w:pPr>
              <w:rPr>
                <w:rFonts w:ascii="Arial" w:hAnsi="Arial" w:cs="Arial"/>
                <w:sz w:val="22"/>
                <w:szCs w:val="22"/>
              </w:rPr>
            </w:pPr>
          </w:p>
          <w:p w14:paraId="2DBC48C3" w14:textId="77777777" w:rsidR="001639FC" w:rsidRDefault="001639FC" w:rsidP="00C75204">
            <w:pPr>
              <w:rPr>
                <w:rFonts w:ascii="Arial" w:hAnsi="Arial" w:cs="Arial"/>
                <w:sz w:val="22"/>
                <w:szCs w:val="22"/>
              </w:rPr>
            </w:pPr>
          </w:p>
          <w:p w14:paraId="208E551E" w14:textId="4E94937D" w:rsidR="001639FC" w:rsidRPr="009B3487" w:rsidRDefault="001639FC" w:rsidP="00C75204">
            <w:pPr>
              <w:rPr>
                <w:rFonts w:ascii="Arial" w:hAnsi="Arial" w:cs="Arial"/>
                <w:sz w:val="22"/>
                <w:szCs w:val="22"/>
              </w:rPr>
            </w:pPr>
          </w:p>
        </w:tc>
        <w:tc>
          <w:tcPr>
            <w:tcW w:w="1170" w:type="dxa"/>
          </w:tcPr>
          <w:p w14:paraId="0F641626" w14:textId="77777777" w:rsidR="00EC09D6" w:rsidRPr="005D2EED" w:rsidRDefault="00EC09D6" w:rsidP="00C75204">
            <w:pPr>
              <w:rPr>
                <w:rFonts w:ascii="Arial" w:hAnsi="Arial" w:cs="Arial"/>
              </w:rPr>
            </w:pPr>
          </w:p>
        </w:tc>
        <w:tc>
          <w:tcPr>
            <w:tcW w:w="1440" w:type="dxa"/>
          </w:tcPr>
          <w:p w14:paraId="0DB276C4" w14:textId="77777777" w:rsidR="00EC09D6" w:rsidRPr="005D2EED" w:rsidRDefault="00EC09D6" w:rsidP="00C75204">
            <w:pPr>
              <w:rPr>
                <w:rFonts w:ascii="Arial" w:hAnsi="Arial" w:cs="Arial"/>
              </w:rPr>
            </w:pPr>
          </w:p>
        </w:tc>
        <w:tc>
          <w:tcPr>
            <w:tcW w:w="1655" w:type="dxa"/>
          </w:tcPr>
          <w:p w14:paraId="1282F135" w14:textId="77777777" w:rsidR="00EC09D6" w:rsidRPr="005D2EED" w:rsidRDefault="00EC09D6" w:rsidP="00C75204">
            <w:pPr>
              <w:rPr>
                <w:rFonts w:ascii="Arial" w:hAnsi="Arial" w:cs="Arial"/>
              </w:rPr>
            </w:pPr>
          </w:p>
        </w:tc>
        <w:tc>
          <w:tcPr>
            <w:tcW w:w="1135" w:type="dxa"/>
          </w:tcPr>
          <w:p w14:paraId="446C33FA" w14:textId="77777777" w:rsidR="00EC09D6" w:rsidRPr="005D2EED" w:rsidRDefault="00EC09D6" w:rsidP="00C75204">
            <w:pPr>
              <w:rPr>
                <w:rFonts w:ascii="Arial" w:hAnsi="Arial" w:cs="Arial"/>
              </w:rPr>
            </w:pPr>
          </w:p>
        </w:tc>
      </w:tr>
      <w:tr w:rsidR="00532B52" w:rsidRPr="005D2EED" w14:paraId="09F4A0D7" w14:textId="77777777" w:rsidTr="00983154">
        <w:tc>
          <w:tcPr>
            <w:tcW w:w="3530" w:type="dxa"/>
            <w:vMerge w:val="restart"/>
          </w:tcPr>
          <w:p w14:paraId="51CF56D5" w14:textId="77777777" w:rsidR="00532B52" w:rsidRDefault="00532B52" w:rsidP="00F2331B">
            <w:pPr>
              <w:jc w:val="center"/>
              <w:rPr>
                <w:rFonts w:ascii="Arial" w:hAnsi="Arial" w:cs="Arial"/>
                <w:b/>
                <w:bCs/>
                <w:sz w:val="32"/>
                <w:szCs w:val="32"/>
              </w:rPr>
            </w:pPr>
          </w:p>
          <w:p w14:paraId="276537DA" w14:textId="77777777" w:rsidR="00532B52" w:rsidRDefault="00532B52" w:rsidP="00F2331B">
            <w:pPr>
              <w:jc w:val="center"/>
              <w:rPr>
                <w:rFonts w:ascii="Arial" w:hAnsi="Arial" w:cs="Arial"/>
                <w:b/>
                <w:bCs/>
              </w:rPr>
            </w:pPr>
          </w:p>
          <w:p w14:paraId="6AD388AF" w14:textId="77777777" w:rsidR="00532B52" w:rsidRDefault="00532B52" w:rsidP="00F2331B">
            <w:pPr>
              <w:jc w:val="center"/>
              <w:rPr>
                <w:rFonts w:ascii="Arial" w:hAnsi="Arial" w:cs="Arial"/>
                <w:b/>
                <w:bCs/>
              </w:rPr>
            </w:pPr>
          </w:p>
          <w:p w14:paraId="4C9DB537" w14:textId="77777777" w:rsidR="00532B52" w:rsidRDefault="00532B52" w:rsidP="00F2331B">
            <w:pPr>
              <w:jc w:val="center"/>
              <w:rPr>
                <w:rFonts w:ascii="Arial" w:hAnsi="Arial" w:cs="Arial"/>
                <w:b/>
                <w:bCs/>
              </w:rPr>
            </w:pPr>
          </w:p>
          <w:p w14:paraId="193DCD6F" w14:textId="502F9616" w:rsidR="00532B52" w:rsidRPr="00532B52" w:rsidRDefault="00532B52" w:rsidP="00F2331B">
            <w:pPr>
              <w:jc w:val="center"/>
              <w:rPr>
                <w:rFonts w:ascii="Arial" w:hAnsi="Arial" w:cs="Arial"/>
                <w:b/>
                <w:bCs/>
              </w:rPr>
            </w:pPr>
            <w:r>
              <w:rPr>
                <w:rFonts w:ascii="Arial" w:hAnsi="Arial" w:cs="Arial"/>
                <w:b/>
                <w:bCs/>
              </w:rPr>
              <w:t>Annual Testing</w:t>
            </w:r>
          </w:p>
        </w:tc>
        <w:tc>
          <w:tcPr>
            <w:tcW w:w="11500" w:type="dxa"/>
            <w:gridSpan w:val="5"/>
          </w:tcPr>
          <w:p w14:paraId="09AE993E" w14:textId="4945E3B7" w:rsidR="00532B52" w:rsidRDefault="00532B52" w:rsidP="00F2331B">
            <w:pPr>
              <w:jc w:val="center"/>
              <w:rPr>
                <w:rFonts w:ascii="Arial" w:hAnsi="Arial" w:cs="Arial"/>
                <w:b/>
                <w:bCs/>
              </w:rPr>
            </w:pPr>
            <w:r>
              <w:rPr>
                <w:rFonts w:ascii="Arial" w:hAnsi="Arial" w:cs="Arial"/>
                <w:b/>
                <w:bCs/>
              </w:rPr>
              <w:t>Flow Condition</w:t>
            </w:r>
          </w:p>
          <w:p w14:paraId="767F3A83" w14:textId="4D93C171" w:rsidR="00532B52" w:rsidRPr="0006704A" w:rsidRDefault="00532B52" w:rsidP="00F2331B">
            <w:pPr>
              <w:jc w:val="center"/>
              <w:rPr>
                <w:rFonts w:ascii="Arial" w:hAnsi="Arial" w:cs="Arial"/>
              </w:rPr>
            </w:pPr>
            <w:r>
              <w:rPr>
                <w:rFonts w:ascii="Arial" w:hAnsi="Arial" w:cs="Arial"/>
              </w:rPr>
              <w:t xml:space="preserve">An annual test of each pump assembly shall be conducted by qualified personnel under minimum, rated, and peak flows of the fire pump by controlling the quantity of water discharged through approved test devices. If available suction supplies do not allow flowing of 150% of the rated pump capacity, the fire pump shall be permitted to operate at maximum allowable discharge. </w:t>
            </w:r>
          </w:p>
        </w:tc>
      </w:tr>
      <w:tr w:rsidR="661F9352" w14:paraId="4BF5C7AC" w14:textId="77777777" w:rsidTr="00983154">
        <w:trPr>
          <w:trHeight w:val="300"/>
        </w:trPr>
        <w:tc>
          <w:tcPr>
            <w:tcW w:w="3530" w:type="dxa"/>
            <w:vMerge/>
          </w:tcPr>
          <w:p w14:paraId="7A5D03EE" w14:textId="77777777" w:rsidR="00CC6961" w:rsidRDefault="00CC6961"/>
        </w:tc>
        <w:tc>
          <w:tcPr>
            <w:tcW w:w="6100" w:type="dxa"/>
          </w:tcPr>
          <w:p w14:paraId="7586049A" w14:textId="5EAB7AB7" w:rsidR="661F9352" w:rsidRDefault="661F9352" w:rsidP="661F9352">
            <w:pPr>
              <w:jc w:val="center"/>
              <w:rPr>
                <w:rFonts w:ascii="Arial" w:hAnsi="Arial" w:cs="Arial"/>
                <w:b/>
                <w:bCs/>
              </w:rPr>
            </w:pPr>
            <w:r w:rsidRPr="661F9352">
              <w:rPr>
                <w:rFonts w:ascii="Arial" w:hAnsi="Arial" w:cs="Arial"/>
                <w:b/>
                <w:bCs/>
              </w:rPr>
              <w:t>Task</w:t>
            </w:r>
          </w:p>
        </w:tc>
        <w:tc>
          <w:tcPr>
            <w:tcW w:w="1170" w:type="dxa"/>
          </w:tcPr>
          <w:p w14:paraId="06A7AA3E" w14:textId="79A63E4D" w:rsidR="661F9352" w:rsidRDefault="661F9352" w:rsidP="661F9352">
            <w:pPr>
              <w:jc w:val="center"/>
              <w:rPr>
                <w:rFonts w:ascii="Arial" w:hAnsi="Arial" w:cs="Arial"/>
                <w:b/>
                <w:bCs/>
              </w:rPr>
            </w:pPr>
            <w:r w:rsidRPr="661F9352">
              <w:rPr>
                <w:rFonts w:ascii="Arial" w:hAnsi="Arial" w:cs="Arial"/>
                <w:b/>
                <w:bCs/>
              </w:rPr>
              <w:t>Date</w:t>
            </w:r>
          </w:p>
        </w:tc>
        <w:tc>
          <w:tcPr>
            <w:tcW w:w="1440" w:type="dxa"/>
          </w:tcPr>
          <w:p w14:paraId="747DB6C6" w14:textId="33637695" w:rsidR="661F9352" w:rsidRDefault="661F9352" w:rsidP="661F9352">
            <w:pPr>
              <w:jc w:val="center"/>
              <w:rPr>
                <w:rFonts w:ascii="Arial" w:hAnsi="Arial" w:cs="Arial"/>
                <w:b/>
                <w:bCs/>
              </w:rPr>
            </w:pPr>
            <w:r w:rsidRPr="661F9352">
              <w:rPr>
                <w:rFonts w:ascii="Arial" w:hAnsi="Arial" w:cs="Arial"/>
                <w:b/>
                <w:bCs/>
              </w:rPr>
              <w:t>Results</w:t>
            </w:r>
          </w:p>
        </w:tc>
        <w:tc>
          <w:tcPr>
            <w:tcW w:w="1655" w:type="dxa"/>
          </w:tcPr>
          <w:p w14:paraId="511A6729" w14:textId="1272D76E" w:rsidR="661F9352" w:rsidRDefault="661F9352" w:rsidP="661F9352">
            <w:pPr>
              <w:jc w:val="center"/>
              <w:rPr>
                <w:rFonts w:ascii="Arial" w:hAnsi="Arial" w:cs="Arial"/>
                <w:b/>
                <w:bCs/>
              </w:rPr>
            </w:pPr>
            <w:r w:rsidRPr="661F9352">
              <w:rPr>
                <w:rFonts w:ascii="Arial" w:hAnsi="Arial" w:cs="Arial"/>
                <w:b/>
                <w:bCs/>
              </w:rPr>
              <w:t>Notes</w:t>
            </w:r>
          </w:p>
        </w:tc>
        <w:tc>
          <w:tcPr>
            <w:tcW w:w="1135" w:type="dxa"/>
          </w:tcPr>
          <w:p w14:paraId="43778166" w14:textId="6A0EBD61" w:rsidR="3A4AB100" w:rsidRDefault="3A4AB100" w:rsidP="661F9352">
            <w:pPr>
              <w:jc w:val="center"/>
              <w:rPr>
                <w:rFonts w:ascii="Arial" w:hAnsi="Arial" w:cs="Arial"/>
                <w:b/>
                <w:bCs/>
              </w:rPr>
            </w:pPr>
            <w:r w:rsidRPr="661F9352">
              <w:rPr>
                <w:rFonts w:ascii="Arial" w:hAnsi="Arial" w:cs="Arial"/>
                <w:b/>
                <w:bCs/>
              </w:rPr>
              <w:t>Initials</w:t>
            </w:r>
          </w:p>
        </w:tc>
      </w:tr>
      <w:tr w:rsidR="00983154" w:rsidRPr="005D2EED" w14:paraId="6568F552" w14:textId="77777777" w:rsidTr="00983154">
        <w:tc>
          <w:tcPr>
            <w:tcW w:w="3530" w:type="dxa"/>
            <w:vMerge/>
          </w:tcPr>
          <w:p w14:paraId="273CBCFB" w14:textId="77777777" w:rsidR="00532B52" w:rsidRPr="009B3487" w:rsidRDefault="00532B52" w:rsidP="00C75204">
            <w:pPr>
              <w:rPr>
                <w:rFonts w:ascii="Arial" w:hAnsi="Arial" w:cs="Arial"/>
                <w:sz w:val="22"/>
                <w:szCs w:val="22"/>
                <w:u w:val="single"/>
              </w:rPr>
            </w:pPr>
          </w:p>
        </w:tc>
        <w:tc>
          <w:tcPr>
            <w:tcW w:w="6100" w:type="dxa"/>
          </w:tcPr>
          <w:p w14:paraId="6F96AFA9" w14:textId="37F759CC" w:rsidR="00532B52" w:rsidRPr="009B3487" w:rsidRDefault="00532B52" w:rsidP="00C75204">
            <w:pPr>
              <w:rPr>
                <w:rFonts w:ascii="Arial" w:hAnsi="Arial" w:cs="Arial"/>
                <w:sz w:val="22"/>
                <w:szCs w:val="22"/>
              </w:rPr>
            </w:pPr>
            <w:r w:rsidRPr="009B3487">
              <w:rPr>
                <w:rFonts w:ascii="Arial" w:hAnsi="Arial" w:cs="Arial"/>
                <w:sz w:val="22"/>
                <w:szCs w:val="22"/>
                <w:u w:val="single"/>
              </w:rPr>
              <w:t>Use of pump discharge via hose streams</w:t>
            </w:r>
            <w:r w:rsidRPr="009B3487">
              <w:rPr>
                <w:rFonts w:ascii="Arial" w:hAnsi="Arial" w:cs="Arial"/>
                <w:sz w:val="22"/>
                <w:szCs w:val="22"/>
              </w:rPr>
              <w:t xml:space="preserve"> – pump suction, discharge pressures, and the flow measurements of each hose stream shall determine the total pump output. Care shall be taken to prevent water damage by verifying there is adequate drainage for the high-pressure water discharge from hoses. </w:t>
            </w:r>
          </w:p>
        </w:tc>
        <w:tc>
          <w:tcPr>
            <w:tcW w:w="1170" w:type="dxa"/>
          </w:tcPr>
          <w:p w14:paraId="02DDE70D" w14:textId="77777777" w:rsidR="00532B52" w:rsidRPr="005D2EED" w:rsidRDefault="00532B52" w:rsidP="00C75204">
            <w:pPr>
              <w:rPr>
                <w:rFonts w:ascii="Arial" w:hAnsi="Arial" w:cs="Arial"/>
              </w:rPr>
            </w:pPr>
          </w:p>
        </w:tc>
        <w:tc>
          <w:tcPr>
            <w:tcW w:w="1440" w:type="dxa"/>
          </w:tcPr>
          <w:p w14:paraId="15F58C8E" w14:textId="77777777" w:rsidR="00532B52" w:rsidRPr="005D2EED" w:rsidRDefault="00532B52" w:rsidP="00C75204">
            <w:pPr>
              <w:rPr>
                <w:rFonts w:ascii="Arial" w:hAnsi="Arial" w:cs="Arial"/>
              </w:rPr>
            </w:pPr>
          </w:p>
        </w:tc>
        <w:tc>
          <w:tcPr>
            <w:tcW w:w="1655" w:type="dxa"/>
          </w:tcPr>
          <w:p w14:paraId="081DEB39" w14:textId="77777777" w:rsidR="00532B52" w:rsidRPr="005D2EED" w:rsidRDefault="00532B52" w:rsidP="00C75204">
            <w:pPr>
              <w:rPr>
                <w:rFonts w:ascii="Arial" w:hAnsi="Arial" w:cs="Arial"/>
              </w:rPr>
            </w:pPr>
          </w:p>
        </w:tc>
        <w:tc>
          <w:tcPr>
            <w:tcW w:w="1135" w:type="dxa"/>
          </w:tcPr>
          <w:p w14:paraId="7ED5A6B2" w14:textId="77777777" w:rsidR="00532B52" w:rsidRPr="005D2EED" w:rsidRDefault="00532B52" w:rsidP="00C75204">
            <w:pPr>
              <w:rPr>
                <w:rFonts w:ascii="Arial" w:hAnsi="Arial" w:cs="Arial"/>
              </w:rPr>
            </w:pPr>
          </w:p>
        </w:tc>
      </w:tr>
      <w:tr w:rsidR="00C7219A" w:rsidRPr="005D2EED" w14:paraId="3310DB3E" w14:textId="77777777" w:rsidTr="00983154">
        <w:tc>
          <w:tcPr>
            <w:tcW w:w="3530" w:type="dxa"/>
            <w:vMerge w:val="restart"/>
            <w:textDirection w:val="btLr"/>
          </w:tcPr>
          <w:p w14:paraId="47B4A5F2" w14:textId="77777777" w:rsidR="00C7219A" w:rsidRDefault="00C7219A" w:rsidP="007D3BEF">
            <w:pPr>
              <w:ind w:left="113" w:right="113"/>
              <w:jc w:val="center"/>
              <w:rPr>
                <w:rFonts w:ascii="Arial" w:hAnsi="Arial" w:cs="Arial"/>
                <w:b/>
                <w:bCs/>
                <w:sz w:val="32"/>
                <w:szCs w:val="32"/>
              </w:rPr>
            </w:pPr>
          </w:p>
          <w:p w14:paraId="7100BA24" w14:textId="6C9E4698" w:rsidR="00C7219A" w:rsidRDefault="00C7219A" w:rsidP="661F9352">
            <w:pPr>
              <w:ind w:left="113" w:right="113"/>
              <w:jc w:val="center"/>
              <w:rPr>
                <w:rFonts w:ascii="Arial" w:hAnsi="Arial" w:cs="Arial"/>
                <w:b/>
                <w:bCs/>
                <w:sz w:val="32"/>
                <w:szCs w:val="32"/>
              </w:rPr>
            </w:pPr>
          </w:p>
          <w:p w14:paraId="2D92BC77" w14:textId="21E4B287" w:rsidR="00C7219A" w:rsidRDefault="00C7219A" w:rsidP="661F9352">
            <w:pPr>
              <w:ind w:left="113" w:right="113"/>
              <w:jc w:val="center"/>
              <w:rPr>
                <w:rFonts w:ascii="Arial" w:hAnsi="Arial" w:cs="Arial"/>
                <w:b/>
                <w:bCs/>
                <w:sz w:val="32"/>
                <w:szCs w:val="32"/>
              </w:rPr>
            </w:pPr>
          </w:p>
          <w:p w14:paraId="1B230388" w14:textId="055E2D15" w:rsidR="00C7219A" w:rsidRPr="007D3BEF" w:rsidRDefault="00C7219A" w:rsidP="001639FC">
            <w:pPr>
              <w:ind w:left="113" w:right="113"/>
              <w:jc w:val="center"/>
              <w:rPr>
                <w:rFonts w:ascii="Arial" w:hAnsi="Arial" w:cs="Arial"/>
                <w:b/>
              </w:rPr>
            </w:pPr>
            <w:r w:rsidRPr="661F9352">
              <w:rPr>
                <w:rFonts w:ascii="Arial" w:hAnsi="Arial" w:cs="Arial"/>
                <w:b/>
              </w:rPr>
              <w:t>Annual Testing</w:t>
            </w:r>
          </w:p>
        </w:tc>
        <w:tc>
          <w:tcPr>
            <w:tcW w:w="6100" w:type="dxa"/>
          </w:tcPr>
          <w:p w14:paraId="17C1AF25" w14:textId="4E973D99" w:rsidR="00C7219A" w:rsidRPr="009B3487" w:rsidRDefault="00C7219A" w:rsidP="00C75204">
            <w:pPr>
              <w:rPr>
                <w:rFonts w:ascii="Arial" w:hAnsi="Arial" w:cs="Arial"/>
                <w:sz w:val="22"/>
                <w:szCs w:val="22"/>
              </w:rPr>
            </w:pPr>
            <w:r w:rsidRPr="009B3487">
              <w:rPr>
                <w:rFonts w:ascii="Arial" w:hAnsi="Arial" w:cs="Arial"/>
                <w:sz w:val="22"/>
                <w:szCs w:val="22"/>
                <w:u w:val="single"/>
              </w:rPr>
              <w:t>Use of pump discharge via bypass flowmeter to drain or suction reservoir</w:t>
            </w:r>
            <w:r w:rsidRPr="009B3487">
              <w:rPr>
                <w:rFonts w:ascii="Arial" w:hAnsi="Arial" w:cs="Arial"/>
                <w:sz w:val="22"/>
                <w:szCs w:val="22"/>
              </w:rPr>
              <w:t xml:space="preserve"> – pump suction, discharge pressures, and the flowmeter measurements shall determine the total pump output. </w:t>
            </w:r>
          </w:p>
        </w:tc>
        <w:tc>
          <w:tcPr>
            <w:tcW w:w="1170" w:type="dxa"/>
          </w:tcPr>
          <w:p w14:paraId="7C68CCD2" w14:textId="77777777" w:rsidR="00C7219A" w:rsidRPr="005D2EED" w:rsidRDefault="00C7219A" w:rsidP="00C75204">
            <w:pPr>
              <w:rPr>
                <w:rFonts w:ascii="Arial" w:hAnsi="Arial" w:cs="Arial"/>
              </w:rPr>
            </w:pPr>
          </w:p>
        </w:tc>
        <w:tc>
          <w:tcPr>
            <w:tcW w:w="1440" w:type="dxa"/>
          </w:tcPr>
          <w:p w14:paraId="5B867ED6" w14:textId="77777777" w:rsidR="00C7219A" w:rsidRPr="005D2EED" w:rsidRDefault="00C7219A" w:rsidP="00C75204">
            <w:pPr>
              <w:rPr>
                <w:rFonts w:ascii="Arial" w:hAnsi="Arial" w:cs="Arial"/>
              </w:rPr>
            </w:pPr>
          </w:p>
        </w:tc>
        <w:tc>
          <w:tcPr>
            <w:tcW w:w="1655" w:type="dxa"/>
          </w:tcPr>
          <w:p w14:paraId="51BCBCF8" w14:textId="77777777" w:rsidR="00C7219A" w:rsidRPr="005D2EED" w:rsidRDefault="00C7219A" w:rsidP="00C75204">
            <w:pPr>
              <w:rPr>
                <w:rFonts w:ascii="Arial" w:hAnsi="Arial" w:cs="Arial"/>
              </w:rPr>
            </w:pPr>
          </w:p>
        </w:tc>
        <w:tc>
          <w:tcPr>
            <w:tcW w:w="1135" w:type="dxa"/>
          </w:tcPr>
          <w:p w14:paraId="50AA5F24" w14:textId="77777777" w:rsidR="00C7219A" w:rsidRPr="005D2EED" w:rsidRDefault="00C7219A" w:rsidP="00C75204">
            <w:pPr>
              <w:rPr>
                <w:rFonts w:ascii="Arial" w:hAnsi="Arial" w:cs="Arial"/>
              </w:rPr>
            </w:pPr>
          </w:p>
        </w:tc>
      </w:tr>
      <w:tr w:rsidR="00C7219A" w:rsidRPr="005D2EED" w14:paraId="6959EAB1" w14:textId="77777777" w:rsidTr="00983154">
        <w:tc>
          <w:tcPr>
            <w:tcW w:w="3530" w:type="dxa"/>
            <w:vMerge/>
          </w:tcPr>
          <w:p w14:paraId="544C91F6" w14:textId="77777777" w:rsidR="00C7219A" w:rsidRPr="009B3487" w:rsidRDefault="00C7219A" w:rsidP="00C75204">
            <w:pPr>
              <w:rPr>
                <w:rFonts w:ascii="Arial" w:hAnsi="Arial" w:cs="Arial"/>
                <w:sz w:val="22"/>
                <w:szCs w:val="22"/>
                <w:u w:val="single"/>
              </w:rPr>
            </w:pPr>
          </w:p>
        </w:tc>
        <w:tc>
          <w:tcPr>
            <w:tcW w:w="6100" w:type="dxa"/>
          </w:tcPr>
          <w:p w14:paraId="2B741C6E" w14:textId="2BB8316B" w:rsidR="00C7219A" w:rsidRPr="009B3487" w:rsidRDefault="00C7219A" w:rsidP="00C75204">
            <w:pPr>
              <w:rPr>
                <w:rFonts w:ascii="Arial" w:hAnsi="Arial" w:cs="Arial"/>
                <w:sz w:val="22"/>
                <w:szCs w:val="22"/>
              </w:rPr>
            </w:pPr>
            <w:r w:rsidRPr="009B3487">
              <w:rPr>
                <w:rFonts w:ascii="Arial" w:hAnsi="Arial" w:cs="Arial"/>
                <w:sz w:val="22"/>
                <w:szCs w:val="22"/>
                <w:u w:val="single"/>
              </w:rPr>
              <w:t>Use of pump discharge via bypass flowmeter to pump suction (closed-loop metering)</w:t>
            </w:r>
            <w:r w:rsidRPr="009B3487">
              <w:rPr>
                <w:rFonts w:ascii="Arial" w:hAnsi="Arial" w:cs="Arial"/>
                <w:sz w:val="22"/>
                <w:szCs w:val="22"/>
              </w:rPr>
              <w:t xml:space="preserve"> – pump suction, discharge pressures, and the flowmeter measurements shall determine the total pump output. </w:t>
            </w:r>
          </w:p>
        </w:tc>
        <w:tc>
          <w:tcPr>
            <w:tcW w:w="1170" w:type="dxa"/>
          </w:tcPr>
          <w:p w14:paraId="207381BA" w14:textId="77777777" w:rsidR="00C7219A" w:rsidRPr="005D2EED" w:rsidRDefault="00C7219A" w:rsidP="00C75204">
            <w:pPr>
              <w:rPr>
                <w:rFonts w:ascii="Arial" w:hAnsi="Arial" w:cs="Arial"/>
              </w:rPr>
            </w:pPr>
          </w:p>
        </w:tc>
        <w:tc>
          <w:tcPr>
            <w:tcW w:w="1440" w:type="dxa"/>
          </w:tcPr>
          <w:p w14:paraId="0A448747" w14:textId="77777777" w:rsidR="00C7219A" w:rsidRPr="005D2EED" w:rsidRDefault="00C7219A" w:rsidP="00C75204">
            <w:pPr>
              <w:rPr>
                <w:rFonts w:ascii="Arial" w:hAnsi="Arial" w:cs="Arial"/>
              </w:rPr>
            </w:pPr>
          </w:p>
        </w:tc>
        <w:tc>
          <w:tcPr>
            <w:tcW w:w="1655" w:type="dxa"/>
          </w:tcPr>
          <w:p w14:paraId="020665F2" w14:textId="77777777" w:rsidR="00C7219A" w:rsidRPr="005D2EED" w:rsidRDefault="00C7219A" w:rsidP="00C75204">
            <w:pPr>
              <w:rPr>
                <w:rFonts w:ascii="Arial" w:hAnsi="Arial" w:cs="Arial"/>
              </w:rPr>
            </w:pPr>
          </w:p>
        </w:tc>
        <w:tc>
          <w:tcPr>
            <w:tcW w:w="1135" w:type="dxa"/>
          </w:tcPr>
          <w:p w14:paraId="4A819C67" w14:textId="77777777" w:rsidR="00C7219A" w:rsidRPr="005D2EED" w:rsidRDefault="00C7219A" w:rsidP="00C75204">
            <w:pPr>
              <w:rPr>
                <w:rFonts w:ascii="Arial" w:hAnsi="Arial" w:cs="Arial"/>
              </w:rPr>
            </w:pPr>
          </w:p>
        </w:tc>
      </w:tr>
      <w:tr w:rsidR="00C7219A" w:rsidRPr="005D2EED" w14:paraId="3640DB28" w14:textId="77777777" w:rsidTr="00983154">
        <w:tc>
          <w:tcPr>
            <w:tcW w:w="3530" w:type="dxa"/>
            <w:vMerge/>
          </w:tcPr>
          <w:p w14:paraId="67F3FECA" w14:textId="77777777" w:rsidR="00C7219A" w:rsidRPr="009B3487" w:rsidRDefault="00C7219A" w:rsidP="00C75204">
            <w:pPr>
              <w:rPr>
                <w:rFonts w:ascii="Arial" w:hAnsi="Arial" w:cs="Arial"/>
                <w:sz w:val="22"/>
                <w:szCs w:val="22"/>
              </w:rPr>
            </w:pPr>
          </w:p>
        </w:tc>
        <w:tc>
          <w:tcPr>
            <w:tcW w:w="6100" w:type="dxa"/>
          </w:tcPr>
          <w:p w14:paraId="79456913" w14:textId="229C79A9" w:rsidR="00C7219A" w:rsidRPr="009B3487" w:rsidRDefault="00C7219A" w:rsidP="00C75204">
            <w:pPr>
              <w:rPr>
                <w:rFonts w:ascii="Arial" w:hAnsi="Arial" w:cs="Arial"/>
                <w:sz w:val="22"/>
                <w:szCs w:val="22"/>
              </w:rPr>
            </w:pPr>
            <w:r w:rsidRPr="009B3487">
              <w:rPr>
                <w:rFonts w:ascii="Arial" w:hAnsi="Arial" w:cs="Arial"/>
                <w:sz w:val="22"/>
                <w:szCs w:val="22"/>
              </w:rPr>
              <w:t xml:space="preserve">At no-flow condition (churn) – check the circulation relief valve for operation to discharge water. </w:t>
            </w:r>
          </w:p>
          <w:p w14:paraId="046FFD69" w14:textId="7ABD06D2" w:rsidR="00C7219A" w:rsidRPr="009B3487" w:rsidRDefault="00C7219A" w:rsidP="00C75204">
            <w:pPr>
              <w:rPr>
                <w:rFonts w:ascii="Arial" w:hAnsi="Arial" w:cs="Arial"/>
                <w:sz w:val="22"/>
                <w:szCs w:val="22"/>
              </w:rPr>
            </w:pPr>
          </w:p>
        </w:tc>
        <w:tc>
          <w:tcPr>
            <w:tcW w:w="1170" w:type="dxa"/>
          </w:tcPr>
          <w:p w14:paraId="575965BB" w14:textId="77777777" w:rsidR="00C7219A" w:rsidRPr="005D2EED" w:rsidRDefault="00C7219A" w:rsidP="00C75204">
            <w:pPr>
              <w:rPr>
                <w:rFonts w:ascii="Arial" w:hAnsi="Arial" w:cs="Arial"/>
              </w:rPr>
            </w:pPr>
          </w:p>
        </w:tc>
        <w:tc>
          <w:tcPr>
            <w:tcW w:w="1440" w:type="dxa"/>
          </w:tcPr>
          <w:p w14:paraId="1BA0A6CE" w14:textId="77777777" w:rsidR="00C7219A" w:rsidRPr="005D2EED" w:rsidRDefault="00C7219A" w:rsidP="00C75204">
            <w:pPr>
              <w:rPr>
                <w:rFonts w:ascii="Arial" w:hAnsi="Arial" w:cs="Arial"/>
              </w:rPr>
            </w:pPr>
          </w:p>
        </w:tc>
        <w:tc>
          <w:tcPr>
            <w:tcW w:w="1655" w:type="dxa"/>
          </w:tcPr>
          <w:p w14:paraId="7D2BE794" w14:textId="77777777" w:rsidR="00C7219A" w:rsidRPr="005D2EED" w:rsidRDefault="00C7219A" w:rsidP="00C75204">
            <w:pPr>
              <w:rPr>
                <w:rFonts w:ascii="Arial" w:hAnsi="Arial" w:cs="Arial"/>
              </w:rPr>
            </w:pPr>
          </w:p>
        </w:tc>
        <w:tc>
          <w:tcPr>
            <w:tcW w:w="1135" w:type="dxa"/>
          </w:tcPr>
          <w:p w14:paraId="18600231" w14:textId="77777777" w:rsidR="00C7219A" w:rsidRPr="005D2EED" w:rsidRDefault="00C7219A" w:rsidP="00C75204">
            <w:pPr>
              <w:rPr>
                <w:rFonts w:ascii="Arial" w:hAnsi="Arial" w:cs="Arial"/>
              </w:rPr>
            </w:pPr>
          </w:p>
        </w:tc>
      </w:tr>
      <w:tr w:rsidR="00C7219A" w:rsidRPr="005D2EED" w14:paraId="71263A03" w14:textId="77777777" w:rsidTr="00983154">
        <w:tc>
          <w:tcPr>
            <w:tcW w:w="3530" w:type="dxa"/>
            <w:vMerge/>
          </w:tcPr>
          <w:p w14:paraId="7EBC7825" w14:textId="77777777" w:rsidR="00C7219A" w:rsidRPr="009B3487" w:rsidRDefault="00C7219A" w:rsidP="00C75204">
            <w:pPr>
              <w:rPr>
                <w:rFonts w:ascii="Arial" w:hAnsi="Arial" w:cs="Arial"/>
                <w:sz w:val="22"/>
                <w:szCs w:val="22"/>
              </w:rPr>
            </w:pPr>
          </w:p>
        </w:tc>
        <w:tc>
          <w:tcPr>
            <w:tcW w:w="6100" w:type="dxa"/>
          </w:tcPr>
          <w:p w14:paraId="1B9EA4B2" w14:textId="082496DE" w:rsidR="00C7219A" w:rsidRPr="009B3487" w:rsidRDefault="00C7219A" w:rsidP="00C75204">
            <w:pPr>
              <w:rPr>
                <w:rFonts w:ascii="Arial" w:hAnsi="Arial" w:cs="Arial"/>
                <w:sz w:val="22"/>
                <w:szCs w:val="22"/>
              </w:rPr>
            </w:pPr>
            <w:r w:rsidRPr="009B3487">
              <w:rPr>
                <w:rFonts w:ascii="Arial" w:hAnsi="Arial" w:cs="Arial"/>
                <w:sz w:val="22"/>
                <w:szCs w:val="22"/>
              </w:rPr>
              <w:t xml:space="preserve">At no-flow condition (churn) – check the pressure relief valve (if installed) for proper operation. </w:t>
            </w:r>
          </w:p>
        </w:tc>
        <w:tc>
          <w:tcPr>
            <w:tcW w:w="1170" w:type="dxa"/>
          </w:tcPr>
          <w:p w14:paraId="30210945" w14:textId="77777777" w:rsidR="00C7219A" w:rsidRPr="005D2EED" w:rsidRDefault="00C7219A" w:rsidP="00C75204">
            <w:pPr>
              <w:rPr>
                <w:rFonts w:ascii="Arial" w:hAnsi="Arial" w:cs="Arial"/>
              </w:rPr>
            </w:pPr>
          </w:p>
        </w:tc>
        <w:tc>
          <w:tcPr>
            <w:tcW w:w="1440" w:type="dxa"/>
          </w:tcPr>
          <w:p w14:paraId="7E6D7647" w14:textId="77777777" w:rsidR="00C7219A" w:rsidRPr="005D2EED" w:rsidRDefault="00C7219A" w:rsidP="00C75204">
            <w:pPr>
              <w:rPr>
                <w:rFonts w:ascii="Arial" w:hAnsi="Arial" w:cs="Arial"/>
              </w:rPr>
            </w:pPr>
          </w:p>
        </w:tc>
        <w:tc>
          <w:tcPr>
            <w:tcW w:w="1655" w:type="dxa"/>
          </w:tcPr>
          <w:p w14:paraId="485F764E" w14:textId="77777777" w:rsidR="00C7219A" w:rsidRPr="005D2EED" w:rsidRDefault="00C7219A" w:rsidP="00C75204">
            <w:pPr>
              <w:rPr>
                <w:rFonts w:ascii="Arial" w:hAnsi="Arial" w:cs="Arial"/>
              </w:rPr>
            </w:pPr>
          </w:p>
        </w:tc>
        <w:tc>
          <w:tcPr>
            <w:tcW w:w="1135" w:type="dxa"/>
          </w:tcPr>
          <w:p w14:paraId="114A7990" w14:textId="77777777" w:rsidR="00C7219A" w:rsidRPr="005D2EED" w:rsidRDefault="00C7219A" w:rsidP="00C75204">
            <w:pPr>
              <w:rPr>
                <w:rFonts w:ascii="Arial" w:hAnsi="Arial" w:cs="Arial"/>
              </w:rPr>
            </w:pPr>
          </w:p>
        </w:tc>
      </w:tr>
      <w:tr w:rsidR="00C7219A" w:rsidRPr="005D2EED" w14:paraId="1CF7C4BB" w14:textId="77777777" w:rsidTr="00983154">
        <w:tc>
          <w:tcPr>
            <w:tcW w:w="3530" w:type="dxa"/>
            <w:vMerge/>
          </w:tcPr>
          <w:p w14:paraId="60F4BFAD" w14:textId="77777777" w:rsidR="00C7219A" w:rsidRPr="009B3487" w:rsidRDefault="00C7219A" w:rsidP="00C75204">
            <w:pPr>
              <w:rPr>
                <w:rFonts w:ascii="Arial" w:hAnsi="Arial" w:cs="Arial"/>
                <w:sz w:val="22"/>
                <w:szCs w:val="22"/>
              </w:rPr>
            </w:pPr>
          </w:p>
        </w:tc>
        <w:tc>
          <w:tcPr>
            <w:tcW w:w="6100" w:type="dxa"/>
          </w:tcPr>
          <w:p w14:paraId="5CA74001" w14:textId="4193DF92" w:rsidR="00C7219A" w:rsidRPr="009B3487" w:rsidRDefault="00C7219A" w:rsidP="00C75204">
            <w:pPr>
              <w:rPr>
                <w:rFonts w:ascii="Arial" w:hAnsi="Arial" w:cs="Arial"/>
                <w:sz w:val="22"/>
                <w:szCs w:val="22"/>
              </w:rPr>
            </w:pPr>
            <w:r w:rsidRPr="009B3487">
              <w:rPr>
                <w:rFonts w:ascii="Arial" w:hAnsi="Arial" w:cs="Arial"/>
                <w:sz w:val="22"/>
                <w:szCs w:val="22"/>
              </w:rPr>
              <w:t xml:space="preserve">At each flow condition: </w:t>
            </w:r>
          </w:p>
          <w:p w14:paraId="2A399B4E" w14:textId="77777777" w:rsidR="00C7219A" w:rsidRPr="009B3487" w:rsidRDefault="00C7219A" w:rsidP="00F4125C">
            <w:pPr>
              <w:pStyle w:val="ListParagraph"/>
              <w:numPr>
                <w:ilvl w:val="0"/>
                <w:numId w:val="1"/>
              </w:numPr>
              <w:rPr>
                <w:rFonts w:ascii="Arial" w:hAnsi="Arial" w:cs="Arial"/>
                <w:sz w:val="22"/>
                <w:szCs w:val="22"/>
              </w:rPr>
            </w:pPr>
            <w:r w:rsidRPr="009B3487">
              <w:rPr>
                <w:rFonts w:ascii="Arial" w:hAnsi="Arial" w:cs="Arial"/>
                <w:sz w:val="22"/>
                <w:szCs w:val="22"/>
              </w:rPr>
              <w:t xml:space="preserve">Record the electric motor voltage and current (all lines). </w:t>
            </w:r>
          </w:p>
          <w:p w14:paraId="1324F22E" w14:textId="77777777" w:rsidR="00C7219A" w:rsidRPr="009B3487" w:rsidRDefault="00C7219A" w:rsidP="00F4125C">
            <w:pPr>
              <w:pStyle w:val="ListParagraph"/>
              <w:numPr>
                <w:ilvl w:val="0"/>
                <w:numId w:val="1"/>
              </w:numPr>
              <w:rPr>
                <w:rFonts w:ascii="Arial" w:hAnsi="Arial" w:cs="Arial"/>
                <w:sz w:val="22"/>
                <w:szCs w:val="22"/>
              </w:rPr>
            </w:pPr>
            <w:r w:rsidRPr="009B3487">
              <w:rPr>
                <w:rFonts w:ascii="Arial" w:hAnsi="Arial" w:cs="Arial"/>
                <w:sz w:val="22"/>
                <w:szCs w:val="22"/>
              </w:rPr>
              <w:t xml:space="preserve">Record the pump speed in RPM. </w:t>
            </w:r>
          </w:p>
          <w:p w14:paraId="66B14426" w14:textId="77777777" w:rsidR="00C7219A" w:rsidRDefault="00C7219A" w:rsidP="00F4125C">
            <w:pPr>
              <w:pStyle w:val="ListParagraph"/>
              <w:numPr>
                <w:ilvl w:val="0"/>
                <w:numId w:val="1"/>
              </w:numPr>
              <w:rPr>
                <w:rFonts w:ascii="Arial" w:hAnsi="Arial" w:cs="Arial"/>
                <w:sz w:val="22"/>
                <w:szCs w:val="22"/>
              </w:rPr>
            </w:pPr>
            <w:r w:rsidRPr="009B3487">
              <w:rPr>
                <w:rFonts w:ascii="Arial" w:hAnsi="Arial" w:cs="Arial"/>
                <w:sz w:val="22"/>
                <w:szCs w:val="22"/>
              </w:rPr>
              <w:t xml:space="preserve">Record the simultaneous (approximately) readings of pump suction and discharge pressures from the pump discharge flow. </w:t>
            </w:r>
          </w:p>
          <w:p w14:paraId="58A7C92E" w14:textId="77777777" w:rsidR="00C7219A" w:rsidRDefault="00C7219A" w:rsidP="001639FC">
            <w:pPr>
              <w:rPr>
                <w:rFonts w:ascii="Arial" w:hAnsi="Arial" w:cs="Arial"/>
                <w:sz w:val="22"/>
                <w:szCs w:val="22"/>
              </w:rPr>
            </w:pPr>
          </w:p>
          <w:p w14:paraId="44441B99" w14:textId="74E5EC54" w:rsidR="00C7219A" w:rsidRPr="001639FC" w:rsidRDefault="00C7219A" w:rsidP="001639FC">
            <w:pPr>
              <w:rPr>
                <w:rFonts w:ascii="Arial" w:hAnsi="Arial" w:cs="Arial"/>
                <w:sz w:val="22"/>
                <w:szCs w:val="22"/>
              </w:rPr>
            </w:pPr>
          </w:p>
        </w:tc>
        <w:tc>
          <w:tcPr>
            <w:tcW w:w="1170" w:type="dxa"/>
          </w:tcPr>
          <w:p w14:paraId="03E383EB" w14:textId="77777777" w:rsidR="00C7219A" w:rsidRPr="005D2EED" w:rsidRDefault="00C7219A" w:rsidP="00C75204">
            <w:pPr>
              <w:rPr>
                <w:rFonts w:ascii="Arial" w:hAnsi="Arial" w:cs="Arial"/>
              </w:rPr>
            </w:pPr>
          </w:p>
        </w:tc>
        <w:tc>
          <w:tcPr>
            <w:tcW w:w="1440" w:type="dxa"/>
          </w:tcPr>
          <w:p w14:paraId="4A487ED9" w14:textId="77777777" w:rsidR="00C7219A" w:rsidRPr="005D2EED" w:rsidRDefault="00C7219A" w:rsidP="00C75204">
            <w:pPr>
              <w:rPr>
                <w:rFonts w:ascii="Arial" w:hAnsi="Arial" w:cs="Arial"/>
              </w:rPr>
            </w:pPr>
          </w:p>
        </w:tc>
        <w:tc>
          <w:tcPr>
            <w:tcW w:w="1655" w:type="dxa"/>
          </w:tcPr>
          <w:p w14:paraId="5A3738AD" w14:textId="77777777" w:rsidR="00C7219A" w:rsidRPr="005D2EED" w:rsidRDefault="00C7219A" w:rsidP="00C75204">
            <w:pPr>
              <w:rPr>
                <w:rFonts w:ascii="Arial" w:hAnsi="Arial" w:cs="Arial"/>
              </w:rPr>
            </w:pPr>
          </w:p>
        </w:tc>
        <w:tc>
          <w:tcPr>
            <w:tcW w:w="1135" w:type="dxa"/>
          </w:tcPr>
          <w:p w14:paraId="138629A1" w14:textId="77777777" w:rsidR="00C7219A" w:rsidRPr="005D2EED" w:rsidRDefault="00C7219A" w:rsidP="00C75204">
            <w:pPr>
              <w:rPr>
                <w:rFonts w:ascii="Arial" w:hAnsi="Arial" w:cs="Arial"/>
              </w:rPr>
            </w:pPr>
          </w:p>
        </w:tc>
      </w:tr>
      <w:tr w:rsidR="00012E4D" w:rsidRPr="005D2EED" w14:paraId="310659B0" w14:textId="77777777" w:rsidTr="00012E4D">
        <w:tc>
          <w:tcPr>
            <w:tcW w:w="3530" w:type="dxa"/>
            <w:vMerge w:val="restart"/>
            <w:textDirection w:val="btLr"/>
          </w:tcPr>
          <w:p w14:paraId="20D3F923" w14:textId="77777777" w:rsidR="00012E4D" w:rsidRDefault="00012E4D" w:rsidP="007D3BEF">
            <w:pPr>
              <w:ind w:left="113" w:right="113"/>
              <w:jc w:val="center"/>
              <w:rPr>
                <w:rFonts w:ascii="Arial" w:hAnsi="Arial" w:cs="Arial"/>
                <w:b/>
                <w:bCs/>
                <w:sz w:val="32"/>
                <w:szCs w:val="32"/>
              </w:rPr>
            </w:pPr>
          </w:p>
          <w:p w14:paraId="7F096A69" w14:textId="77777777" w:rsidR="00012E4D" w:rsidRDefault="00012E4D" w:rsidP="661F9352">
            <w:pPr>
              <w:ind w:left="113" w:right="113"/>
              <w:jc w:val="center"/>
              <w:rPr>
                <w:rFonts w:ascii="Arial" w:hAnsi="Arial" w:cs="Arial"/>
                <w:b/>
                <w:bCs/>
                <w:sz w:val="32"/>
                <w:szCs w:val="32"/>
              </w:rPr>
            </w:pPr>
          </w:p>
          <w:p w14:paraId="27442EEA" w14:textId="77777777" w:rsidR="00012E4D" w:rsidRDefault="00012E4D" w:rsidP="661F9352">
            <w:pPr>
              <w:ind w:left="113" w:right="113"/>
              <w:jc w:val="center"/>
              <w:rPr>
                <w:rFonts w:ascii="Arial" w:hAnsi="Arial" w:cs="Arial"/>
                <w:b/>
                <w:bCs/>
                <w:sz w:val="32"/>
                <w:szCs w:val="32"/>
              </w:rPr>
            </w:pPr>
          </w:p>
          <w:p w14:paraId="7DC888B7" w14:textId="77777777" w:rsidR="00012E4D" w:rsidRDefault="00012E4D" w:rsidP="661F9352">
            <w:pPr>
              <w:ind w:left="113" w:right="113"/>
              <w:jc w:val="center"/>
              <w:rPr>
                <w:rFonts w:ascii="Arial" w:hAnsi="Arial" w:cs="Arial"/>
                <w:b/>
                <w:bCs/>
                <w:sz w:val="32"/>
                <w:szCs w:val="32"/>
              </w:rPr>
            </w:pPr>
          </w:p>
          <w:p w14:paraId="243D0B3F" w14:textId="02161208" w:rsidR="00012E4D" w:rsidRPr="009B3487" w:rsidRDefault="00012E4D" w:rsidP="00012E4D">
            <w:pPr>
              <w:ind w:left="113" w:right="113"/>
              <w:jc w:val="center"/>
              <w:rPr>
                <w:rFonts w:ascii="Arial" w:hAnsi="Arial" w:cs="Arial"/>
                <w:sz w:val="22"/>
                <w:szCs w:val="22"/>
              </w:rPr>
            </w:pPr>
            <w:r w:rsidRPr="661F9352">
              <w:rPr>
                <w:rFonts w:ascii="Arial" w:hAnsi="Arial" w:cs="Arial"/>
                <w:b/>
              </w:rPr>
              <w:t>Annual Testing</w:t>
            </w:r>
          </w:p>
        </w:tc>
        <w:tc>
          <w:tcPr>
            <w:tcW w:w="6100" w:type="dxa"/>
          </w:tcPr>
          <w:p w14:paraId="6C5B12A4" w14:textId="4AE73DDC" w:rsidR="00012E4D" w:rsidRPr="009B3487" w:rsidRDefault="00012E4D" w:rsidP="00C75204">
            <w:pPr>
              <w:rPr>
                <w:rFonts w:ascii="Arial" w:hAnsi="Arial" w:cs="Arial"/>
                <w:sz w:val="22"/>
                <w:szCs w:val="22"/>
              </w:rPr>
            </w:pPr>
            <w:r w:rsidRPr="009B3487">
              <w:rPr>
                <w:rFonts w:ascii="Arial" w:hAnsi="Arial" w:cs="Arial"/>
                <w:sz w:val="22"/>
                <w:szCs w:val="22"/>
              </w:rPr>
              <w:t xml:space="preserve">For electric motor-driven pumps, the pump shall not be shut down until the pump has run for 10 minutes. </w:t>
            </w:r>
          </w:p>
        </w:tc>
        <w:tc>
          <w:tcPr>
            <w:tcW w:w="1170" w:type="dxa"/>
          </w:tcPr>
          <w:p w14:paraId="7CE70041" w14:textId="77777777" w:rsidR="00012E4D" w:rsidRPr="005D2EED" w:rsidRDefault="00012E4D" w:rsidP="00C75204">
            <w:pPr>
              <w:rPr>
                <w:rFonts w:ascii="Arial" w:hAnsi="Arial" w:cs="Arial"/>
              </w:rPr>
            </w:pPr>
          </w:p>
        </w:tc>
        <w:tc>
          <w:tcPr>
            <w:tcW w:w="1440" w:type="dxa"/>
          </w:tcPr>
          <w:p w14:paraId="4501C65C" w14:textId="77777777" w:rsidR="00012E4D" w:rsidRPr="005D2EED" w:rsidRDefault="00012E4D" w:rsidP="00C75204">
            <w:pPr>
              <w:rPr>
                <w:rFonts w:ascii="Arial" w:hAnsi="Arial" w:cs="Arial"/>
              </w:rPr>
            </w:pPr>
          </w:p>
        </w:tc>
        <w:tc>
          <w:tcPr>
            <w:tcW w:w="1655" w:type="dxa"/>
          </w:tcPr>
          <w:p w14:paraId="70237DED" w14:textId="77777777" w:rsidR="00012E4D" w:rsidRPr="005D2EED" w:rsidRDefault="00012E4D" w:rsidP="00C75204">
            <w:pPr>
              <w:rPr>
                <w:rFonts w:ascii="Arial" w:hAnsi="Arial" w:cs="Arial"/>
              </w:rPr>
            </w:pPr>
          </w:p>
        </w:tc>
        <w:tc>
          <w:tcPr>
            <w:tcW w:w="1135" w:type="dxa"/>
          </w:tcPr>
          <w:p w14:paraId="1CA2EA61" w14:textId="77777777" w:rsidR="00012E4D" w:rsidRPr="005D2EED" w:rsidRDefault="00012E4D" w:rsidP="00C75204">
            <w:pPr>
              <w:rPr>
                <w:rFonts w:ascii="Arial" w:hAnsi="Arial" w:cs="Arial"/>
              </w:rPr>
            </w:pPr>
          </w:p>
        </w:tc>
      </w:tr>
      <w:tr w:rsidR="00012E4D" w:rsidRPr="005D2EED" w14:paraId="0558F7BD" w14:textId="77777777" w:rsidTr="001639FC">
        <w:trPr>
          <w:trHeight w:val="596"/>
        </w:trPr>
        <w:tc>
          <w:tcPr>
            <w:tcW w:w="3530" w:type="dxa"/>
            <w:vMerge/>
          </w:tcPr>
          <w:p w14:paraId="731A9213" w14:textId="12099233" w:rsidR="00012E4D" w:rsidRPr="009B3487" w:rsidRDefault="00012E4D" w:rsidP="007D3BEF">
            <w:pPr>
              <w:ind w:left="113" w:right="113"/>
              <w:jc w:val="center"/>
              <w:rPr>
                <w:rFonts w:ascii="Arial" w:hAnsi="Arial" w:cs="Arial"/>
                <w:sz w:val="22"/>
                <w:szCs w:val="22"/>
              </w:rPr>
            </w:pPr>
          </w:p>
        </w:tc>
        <w:tc>
          <w:tcPr>
            <w:tcW w:w="6100" w:type="dxa"/>
          </w:tcPr>
          <w:p w14:paraId="6096CE32" w14:textId="57946604" w:rsidR="00012E4D" w:rsidRPr="009B3487" w:rsidRDefault="00012E4D" w:rsidP="00C75204">
            <w:pPr>
              <w:rPr>
                <w:rFonts w:ascii="Arial" w:hAnsi="Arial" w:cs="Arial"/>
                <w:sz w:val="22"/>
                <w:szCs w:val="22"/>
              </w:rPr>
            </w:pPr>
            <w:r w:rsidRPr="009B3487">
              <w:rPr>
                <w:rFonts w:ascii="Arial" w:hAnsi="Arial" w:cs="Arial"/>
                <w:sz w:val="22"/>
                <w:szCs w:val="22"/>
              </w:rPr>
              <w:t xml:space="preserve">For diesel motor-driven pumps, the pump shall not be shut down until the pump has run for 30 minutes. </w:t>
            </w:r>
          </w:p>
        </w:tc>
        <w:tc>
          <w:tcPr>
            <w:tcW w:w="1170" w:type="dxa"/>
          </w:tcPr>
          <w:p w14:paraId="1471362C" w14:textId="77777777" w:rsidR="00012E4D" w:rsidRPr="005D2EED" w:rsidRDefault="00012E4D" w:rsidP="00C75204">
            <w:pPr>
              <w:rPr>
                <w:rFonts w:ascii="Arial" w:hAnsi="Arial" w:cs="Arial"/>
              </w:rPr>
            </w:pPr>
          </w:p>
        </w:tc>
        <w:tc>
          <w:tcPr>
            <w:tcW w:w="1440" w:type="dxa"/>
          </w:tcPr>
          <w:p w14:paraId="5637FFF0" w14:textId="77777777" w:rsidR="00012E4D" w:rsidRPr="005D2EED" w:rsidRDefault="00012E4D" w:rsidP="00C75204">
            <w:pPr>
              <w:rPr>
                <w:rFonts w:ascii="Arial" w:hAnsi="Arial" w:cs="Arial"/>
              </w:rPr>
            </w:pPr>
          </w:p>
        </w:tc>
        <w:tc>
          <w:tcPr>
            <w:tcW w:w="1655" w:type="dxa"/>
          </w:tcPr>
          <w:p w14:paraId="3D627EBE" w14:textId="77777777" w:rsidR="00012E4D" w:rsidRPr="005D2EED" w:rsidRDefault="00012E4D" w:rsidP="00C75204">
            <w:pPr>
              <w:rPr>
                <w:rFonts w:ascii="Arial" w:hAnsi="Arial" w:cs="Arial"/>
              </w:rPr>
            </w:pPr>
          </w:p>
        </w:tc>
        <w:tc>
          <w:tcPr>
            <w:tcW w:w="1135" w:type="dxa"/>
          </w:tcPr>
          <w:p w14:paraId="06A50FBA" w14:textId="77777777" w:rsidR="00012E4D" w:rsidRPr="005D2EED" w:rsidRDefault="00012E4D" w:rsidP="00C75204">
            <w:pPr>
              <w:rPr>
                <w:rFonts w:ascii="Arial" w:hAnsi="Arial" w:cs="Arial"/>
              </w:rPr>
            </w:pPr>
          </w:p>
        </w:tc>
      </w:tr>
      <w:tr w:rsidR="00012E4D" w:rsidRPr="005D2EED" w14:paraId="34695C14" w14:textId="77777777" w:rsidTr="00983154">
        <w:tc>
          <w:tcPr>
            <w:tcW w:w="3530" w:type="dxa"/>
            <w:vMerge/>
            <w:textDirection w:val="btLr"/>
          </w:tcPr>
          <w:p w14:paraId="4326505D" w14:textId="3B0A5C98" w:rsidR="00012E4D" w:rsidRPr="007D3BEF" w:rsidRDefault="00012E4D" w:rsidP="007D3BEF">
            <w:pPr>
              <w:ind w:left="113" w:right="113"/>
              <w:jc w:val="center"/>
              <w:rPr>
                <w:rFonts w:ascii="Arial" w:hAnsi="Arial" w:cs="Arial"/>
                <w:b/>
              </w:rPr>
            </w:pPr>
          </w:p>
        </w:tc>
        <w:tc>
          <w:tcPr>
            <w:tcW w:w="6100" w:type="dxa"/>
          </w:tcPr>
          <w:p w14:paraId="7D70A0FA" w14:textId="4251473A" w:rsidR="00012E4D" w:rsidRPr="009B3487" w:rsidRDefault="00012E4D" w:rsidP="00C75204">
            <w:pPr>
              <w:rPr>
                <w:rFonts w:ascii="Arial" w:hAnsi="Arial" w:cs="Arial"/>
                <w:sz w:val="22"/>
                <w:szCs w:val="22"/>
              </w:rPr>
            </w:pPr>
            <w:r w:rsidRPr="009B3487">
              <w:rPr>
                <w:rFonts w:ascii="Arial" w:hAnsi="Arial" w:cs="Arial"/>
                <w:sz w:val="22"/>
                <w:szCs w:val="22"/>
              </w:rPr>
              <w:t xml:space="preserve">For installations having a pressure relief valve, the operations of the relief valve shall be closely observed during each flow condition to determine whether the pump discharge pressure exceeds the normal operating pressure of the system components. </w:t>
            </w:r>
          </w:p>
          <w:p w14:paraId="51371B11" w14:textId="77777777" w:rsidR="00012E4D" w:rsidRPr="009B3487" w:rsidRDefault="00012E4D" w:rsidP="00CA41FD">
            <w:pPr>
              <w:pStyle w:val="ListParagraph"/>
              <w:numPr>
                <w:ilvl w:val="0"/>
                <w:numId w:val="2"/>
              </w:numPr>
              <w:rPr>
                <w:rFonts w:ascii="Arial" w:hAnsi="Arial" w:cs="Arial"/>
                <w:sz w:val="22"/>
                <w:szCs w:val="22"/>
              </w:rPr>
            </w:pPr>
            <w:r w:rsidRPr="009B3487">
              <w:rPr>
                <w:rFonts w:ascii="Arial" w:hAnsi="Arial" w:cs="Arial"/>
                <w:sz w:val="22"/>
                <w:szCs w:val="22"/>
              </w:rPr>
              <w:t xml:space="preserve">The pressure relief valve shall also be observed during each flow condition to determine whether the pressure relief valve closes at the proper pressure. </w:t>
            </w:r>
          </w:p>
          <w:p w14:paraId="3A314B4E" w14:textId="77777777" w:rsidR="00012E4D" w:rsidRDefault="00012E4D" w:rsidP="00CA41FD">
            <w:pPr>
              <w:pStyle w:val="ListParagraph"/>
              <w:numPr>
                <w:ilvl w:val="0"/>
                <w:numId w:val="2"/>
              </w:numPr>
              <w:rPr>
                <w:rFonts w:ascii="Arial" w:hAnsi="Arial" w:cs="Arial"/>
                <w:sz w:val="22"/>
                <w:szCs w:val="22"/>
              </w:rPr>
            </w:pPr>
            <w:r w:rsidRPr="009B3487">
              <w:rPr>
                <w:rFonts w:ascii="Arial" w:hAnsi="Arial" w:cs="Arial"/>
                <w:sz w:val="22"/>
                <w:szCs w:val="22"/>
              </w:rPr>
              <w:t xml:space="preserve">The pressure relief valve shall be closed during flow conditions if necessary to achieve minimum rated characteristics for the pump and reset to normal position at the conclusion of the pump test. </w:t>
            </w:r>
          </w:p>
          <w:p w14:paraId="22642B52" w14:textId="77777777" w:rsidR="00654BC1" w:rsidRDefault="00654BC1" w:rsidP="00654BC1">
            <w:pPr>
              <w:pStyle w:val="ListParagraph"/>
              <w:rPr>
                <w:rFonts w:ascii="Arial" w:hAnsi="Arial" w:cs="Arial"/>
                <w:sz w:val="22"/>
                <w:szCs w:val="22"/>
              </w:rPr>
            </w:pPr>
          </w:p>
          <w:p w14:paraId="3778D0B0" w14:textId="77777777" w:rsidR="00654BC1" w:rsidRDefault="00654BC1" w:rsidP="00654BC1">
            <w:pPr>
              <w:pStyle w:val="ListParagraph"/>
              <w:rPr>
                <w:rFonts w:ascii="Arial" w:hAnsi="Arial" w:cs="Arial"/>
                <w:sz w:val="22"/>
                <w:szCs w:val="22"/>
              </w:rPr>
            </w:pPr>
          </w:p>
          <w:p w14:paraId="3A9C272E" w14:textId="262C18D4" w:rsidR="00654BC1" w:rsidRPr="009B3487" w:rsidRDefault="00654BC1" w:rsidP="00654BC1">
            <w:pPr>
              <w:pStyle w:val="ListParagraph"/>
              <w:rPr>
                <w:rFonts w:ascii="Arial" w:hAnsi="Arial" w:cs="Arial"/>
                <w:sz w:val="22"/>
                <w:szCs w:val="22"/>
              </w:rPr>
            </w:pPr>
          </w:p>
        </w:tc>
        <w:tc>
          <w:tcPr>
            <w:tcW w:w="1170" w:type="dxa"/>
          </w:tcPr>
          <w:p w14:paraId="1397E31C" w14:textId="77777777" w:rsidR="00012E4D" w:rsidRPr="005D2EED" w:rsidRDefault="00012E4D" w:rsidP="00C75204">
            <w:pPr>
              <w:rPr>
                <w:rFonts w:ascii="Arial" w:hAnsi="Arial" w:cs="Arial"/>
              </w:rPr>
            </w:pPr>
          </w:p>
        </w:tc>
        <w:tc>
          <w:tcPr>
            <w:tcW w:w="1440" w:type="dxa"/>
          </w:tcPr>
          <w:p w14:paraId="44F06304" w14:textId="77777777" w:rsidR="00012E4D" w:rsidRPr="005D2EED" w:rsidRDefault="00012E4D" w:rsidP="00C75204">
            <w:pPr>
              <w:rPr>
                <w:rFonts w:ascii="Arial" w:hAnsi="Arial" w:cs="Arial"/>
              </w:rPr>
            </w:pPr>
          </w:p>
        </w:tc>
        <w:tc>
          <w:tcPr>
            <w:tcW w:w="1655" w:type="dxa"/>
          </w:tcPr>
          <w:p w14:paraId="551372FC" w14:textId="77777777" w:rsidR="00012E4D" w:rsidRPr="005D2EED" w:rsidRDefault="00012E4D" w:rsidP="00C75204">
            <w:pPr>
              <w:rPr>
                <w:rFonts w:ascii="Arial" w:hAnsi="Arial" w:cs="Arial"/>
              </w:rPr>
            </w:pPr>
          </w:p>
        </w:tc>
        <w:tc>
          <w:tcPr>
            <w:tcW w:w="1135" w:type="dxa"/>
          </w:tcPr>
          <w:p w14:paraId="662F01EA" w14:textId="77777777" w:rsidR="00012E4D" w:rsidRPr="005D2EED" w:rsidRDefault="00012E4D" w:rsidP="00C75204">
            <w:pPr>
              <w:rPr>
                <w:rFonts w:ascii="Arial" w:hAnsi="Arial" w:cs="Arial"/>
              </w:rPr>
            </w:pPr>
          </w:p>
        </w:tc>
      </w:tr>
      <w:tr w:rsidR="00012E4D" w:rsidRPr="005D2EED" w14:paraId="6A0DD455" w14:textId="77777777" w:rsidTr="00983154">
        <w:tc>
          <w:tcPr>
            <w:tcW w:w="3530" w:type="dxa"/>
            <w:vMerge/>
          </w:tcPr>
          <w:p w14:paraId="7E52EF9C" w14:textId="77777777" w:rsidR="00012E4D" w:rsidRDefault="00012E4D" w:rsidP="00F858BF">
            <w:pPr>
              <w:jc w:val="center"/>
              <w:rPr>
                <w:rFonts w:ascii="Arial" w:hAnsi="Arial" w:cs="Arial"/>
                <w:b/>
                <w:bCs/>
              </w:rPr>
            </w:pPr>
          </w:p>
        </w:tc>
        <w:tc>
          <w:tcPr>
            <w:tcW w:w="11500" w:type="dxa"/>
            <w:gridSpan w:val="5"/>
          </w:tcPr>
          <w:p w14:paraId="6E94B45B" w14:textId="6006C225" w:rsidR="00012E4D" w:rsidRDefault="00012E4D" w:rsidP="00F858BF">
            <w:pPr>
              <w:jc w:val="center"/>
              <w:rPr>
                <w:rFonts w:ascii="Arial" w:hAnsi="Arial" w:cs="Arial"/>
              </w:rPr>
            </w:pPr>
            <w:r>
              <w:rPr>
                <w:rFonts w:ascii="Arial" w:hAnsi="Arial" w:cs="Arial"/>
                <w:b/>
                <w:bCs/>
              </w:rPr>
              <w:t>Automatic Transfer Switch</w:t>
            </w:r>
          </w:p>
          <w:p w14:paraId="641DE602" w14:textId="38A61109" w:rsidR="00012E4D" w:rsidRPr="00F858BF" w:rsidRDefault="00012E4D" w:rsidP="00F858BF">
            <w:pPr>
              <w:jc w:val="center"/>
              <w:rPr>
                <w:rFonts w:ascii="Arial" w:hAnsi="Arial" w:cs="Arial"/>
              </w:rPr>
            </w:pPr>
            <w:r>
              <w:rPr>
                <w:rFonts w:ascii="Arial" w:hAnsi="Arial" w:cs="Arial"/>
              </w:rPr>
              <w:t xml:space="preserve">For installations having an automatic transfer switch, the following test shall be performed to ensure that the over-current protective devices (i.e. fuses or circuit breakers) do not open. </w:t>
            </w:r>
          </w:p>
        </w:tc>
      </w:tr>
      <w:tr w:rsidR="00012E4D" w14:paraId="4F9968CC" w14:textId="77777777" w:rsidTr="00983154">
        <w:trPr>
          <w:trHeight w:val="300"/>
        </w:trPr>
        <w:tc>
          <w:tcPr>
            <w:tcW w:w="3530" w:type="dxa"/>
            <w:vMerge/>
            <w:textDirection w:val="btLr"/>
          </w:tcPr>
          <w:p w14:paraId="01BAE731" w14:textId="77777777" w:rsidR="00012E4D" w:rsidRDefault="00012E4D"/>
        </w:tc>
        <w:tc>
          <w:tcPr>
            <w:tcW w:w="6100" w:type="dxa"/>
          </w:tcPr>
          <w:p w14:paraId="45D5D8AB" w14:textId="5EAB7AB7" w:rsidR="00012E4D" w:rsidRDefault="00012E4D" w:rsidP="661F9352">
            <w:pPr>
              <w:jc w:val="center"/>
              <w:rPr>
                <w:rFonts w:ascii="Arial" w:hAnsi="Arial" w:cs="Arial"/>
                <w:b/>
                <w:bCs/>
              </w:rPr>
            </w:pPr>
            <w:r w:rsidRPr="661F9352">
              <w:rPr>
                <w:rFonts w:ascii="Arial" w:hAnsi="Arial" w:cs="Arial"/>
                <w:b/>
                <w:bCs/>
              </w:rPr>
              <w:t>Task</w:t>
            </w:r>
          </w:p>
        </w:tc>
        <w:tc>
          <w:tcPr>
            <w:tcW w:w="1170" w:type="dxa"/>
          </w:tcPr>
          <w:p w14:paraId="2C5BD9EF" w14:textId="79A63E4D" w:rsidR="00012E4D" w:rsidRDefault="00012E4D" w:rsidP="661F9352">
            <w:pPr>
              <w:jc w:val="center"/>
              <w:rPr>
                <w:rFonts w:ascii="Arial" w:hAnsi="Arial" w:cs="Arial"/>
                <w:b/>
                <w:bCs/>
              </w:rPr>
            </w:pPr>
            <w:r w:rsidRPr="661F9352">
              <w:rPr>
                <w:rFonts w:ascii="Arial" w:hAnsi="Arial" w:cs="Arial"/>
                <w:b/>
                <w:bCs/>
              </w:rPr>
              <w:t>Date</w:t>
            </w:r>
          </w:p>
        </w:tc>
        <w:tc>
          <w:tcPr>
            <w:tcW w:w="1440" w:type="dxa"/>
          </w:tcPr>
          <w:p w14:paraId="474BE4C6" w14:textId="33637695" w:rsidR="00012E4D" w:rsidRDefault="00012E4D" w:rsidP="661F9352">
            <w:pPr>
              <w:jc w:val="center"/>
              <w:rPr>
                <w:rFonts w:ascii="Arial" w:hAnsi="Arial" w:cs="Arial"/>
                <w:b/>
                <w:bCs/>
              </w:rPr>
            </w:pPr>
            <w:r w:rsidRPr="661F9352">
              <w:rPr>
                <w:rFonts w:ascii="Arial" w:hAnsi="Arial" w:cs="Arial"/>
                <w:b/>
                <w:bCs/>
              </w:rPr>
              <w:t>Results</w:t>
            </w:r>
          </w:p>
        </w:tc>
        <w:tc>
          <w:tcPr>
            <w:tcW w:w="1655" w:type="dxa"/>
          </w:tcPr>
          <w:p w14:paraId="01832589" w14:textId="1272D76E" w:rsidR="00012E4D" w:rsidRDefault="00012E4D" w:rsidP="661F9352">
            <w:pPr>
              <w:jc w:val="center"/>
              <w:rPr>
                <w:rFonts w:ascii="Arial" w:hAnsi="Arial" w:cs="Arial"/>
                <w:b/>
                <w:bCs/>
              </w:rPr>
            </w:pPr>
            <w:r w:rsidRPr="661F9352">
              <w:rPr>
                <w:rFonts w:ascii="Arial" w:hAnsi="Arial" w:cs="Arial"/>
                <w:b/>
                <w:bCs/>
              </w:rPr>
              <w:t>Notes</w:t>
            </w:r>
          </w:p>
        </w:tc>
        <w:tc>
          <w:tcPr>
            <w:tcW w:w="1135" w:type="dxa"/>
          </w:tcPr>
          <w:p w14:paraId="0111D908" w14:textId="507CD912" w:rsidR="00012E4D" w:rsidRDefault="00012E4D" w:rsidP="661F9352">
            <w:pPr>
              <w:jc w:val="center"/>
              <w:rPr>
                <w:rFonts w:ascii="Arial" w:hAnsi="Arial" w:cs="Arial"/>
                <w:b/>
                <w:bCs/>
              </w:rPr>
            </w:pPr>
            <w:r w:rsidRPr="661F9352">
              <w:rPr>
                <w:rFonts w:ascii="Arial" w:hAnsi="Arial" w:cs="Arial"/>
                <w:b/>
                <w:bCs/>
              </w:rPr>
              <w:t>Initials</w:t>
            </w:r>
          </w:p>
        </w:tc>
      </w:tr>
      <w:tr w:rsidR="00012E4D" w:rsidRPr="005D2EED" w14:paraId="1B3F23B3" w14:textId="77777777" w:rsidTr="00983154">
        <w:tc>
          <w:tcPr>
            <w:tcW w:w="3530" w:type="dxa"/>
            <w:vMerge/>
          </w:tcPr>
          <w:p w14:paraId="0BC9F6EC" w14:textId="77777777" w:rsidR="00012E4D" w:rsidRPr="009B3487" w:rsidRDefault="00012E4D" w:rsidP="00C75204">
            <w:pPr>
              <w:rPr>
                <w:rFonts w:ascii="Arial" w:hAnsi="Arial" w:cs="Arial"/>
                <w:sz w:val="22"/>
                <w:szCs w:val="22"/>
              </w:rPr>
            </w:pPr>
          </w:p>
        </w:tc>
        <w:tc>
          <w:tcPr>
            <w:tcW w:w="6100" w:type="dxa"/>
          </w:tcPr>
          <w:p w14:paraId="6AB4C15C" w14:textId="43902436" w:rsidR="00012E4D" w:rsidRPr="009B3487" w:rsidRDefault="00012E4D" w:rsidP="00C75204">
            <w:pPr>
              <w:rPr>
                <w:rFonts w:ascii="Arial" w:hAnsi="Arial" w:cs="Arial"/>
                <w:sz w:val="22"/>
                <w:szCs w:val="22"/>
              </w:rPr>
            </w:pPr>
            <w:r w:rsidRPr="009B3487">
              <w:rPr>
                <w:rFonts w:ascii="Arial" w:hAnsi="Arial" w:cs="Arial"/>
                <w:sz w:val="22"/>
                <w:szCs w:val="22"/>
              </w:rPr>
              <w:t xml:space="preserve">Simulate a power failure condition while the pump is operating at peak load. </w:t>
            </w:r>
          </w:p>
        </w:tc>
        <w:tc>
          <w:tcPr>
            <w:tcW w:w="1170" w:type="dxa"/>
          </w:tcPr>
          <w:p w14:paraId="336AE068" w14:textId="77777777" w:rsidR="00012E4D" w:rsidRPr="005D2EED" w:rsidRDefault="00012E4D" w:rsidP="00C75204">
            <w:pPr>
              <w:rPr>
                <w:rFonts w:ascii="Arial" w:hAnsi="Arial" w:cs="Arial"/>
              </w:rPr>
            </w:pPr>
          </w:p>
        </w:tc>
        <w:tc>
          <w:tcPr>
            <w:tcW w:w="1440" w:type="dxa"/>
          </w:tcPr>
          <w:p w14:paraId="262FC488" w14:textId="77777777" w:rsidR="00012E4D" w:rsidRPr="005D2EED" w:rsidRDefault="00012E4D" w:rsidP="00C75204">
            <w:pPr>
              <w:rPr>
                <w:rFonts w:ascii="Arial" w:hAnsi="Arial" w:cs="Arial"/>
              </w:rPr>
            </w:pPr>
          </w:p>
        </w:tc>
        <w:tc>
          <w:tcPr>
            <w:tcW w:w="1655" w:type="dxa"/>
          </w:tcPr>
          <w:p w14:paraId="11936B94" w14:textId="77777777" w:rsidR="00012E4D" w:rsidRPr="005D2EED" w:rsidRDefault="00012E4D" w:rsidP="00C75204">
            <w:pPr>
              <w:rPr>
                <w:rFonts w:ascii="Arial" w:hAnsi="Arial" w:cs="Arial"/>
              </w:rPr>
            </w:pPr>
          </w:p>
        </w:tc>
        <w:tc>
          <w:tcPr>
            <w:tcW w:w="1135" w:type="dxa"/>
          </w:tcPr>
          <w:p w14:paraId="5F92BBE5" w14:textId="77777777" w:rsidR="00012E4D" w:rsidRPr="005D2EED" w:rsidRDefault="00012E4D" w:rsidP="00C75204">
            <w:pPr>
              <w:rPr>
                <w:rFonts w:ascii="Arial" w:hAnsi="Arial" w:cs="Arial"/>
              </w:rPr>
            </w:pPr>
          </w:p>
        </w:tc>
      </w:tr>
      <w:tr w:rsidR="00012E4D" w:rsidRPr="005D2EED" w14:paraId="31583B59" w14:textId="77777777" w:rsidTr="00983154">
        <w:tc>
          <w:tcPr>
            <w:tcW w:w="3530" w:type="dxa"/>
            <w:vMerge/>
          </w:tcPr>
          <w:p w14:paraId="63B1A0A1" w14:textId="77777777" w:rsidR="00012E4D" w:rsidRPr="009B3487" w:rsidRDefault="00012E4D" w:rsidP="00C75204">
            <w:pPr>
              <w:rPr>
                <w:rFonts w:ascii="Arial" w:hAnsi="Arial" w:cs="Arial"/>
                <w:sz w:val="22"/>
                <w:szCs w:val="22"/>
              </w:rPr>
            </w:pPr>
          </w:p>
        </w:tc>
        <w:tc>
          <w:tcPr>
            <w:tcW w:w="6100" w:type="dxa"/>
          </w:tcPr>
          <w:p w14:paraId="760B410C" w14:textId="60FCF78C" w:rsidR="00012E4D" w:rsidRPr="009B3487" w:rsidRDefault="00012E4D" w:rsidP="00C75204">
            <w:pPr>
              <w:rPr>
                <w:rFonts w:ascii="Arial" w:hAnsi="Arial" w:cs="Arial"/>
                <w:sz w:val="22"/>
                <w:szCs w:val="22"/>
              </w:rPr>
            </w:pPr>
            <w:r w:rsidRPr="009B3487">
              <w:rPr>
                <w:rFonts w:ascii="Arial" w:hAnsi="Arial" w:cs="Arial"/>
                <w:sz w:val="22"/>
                <w:szCs w:val="22"/>
              </w:rPr>
              <w:t xml:space="preserve">Verify that the transfer switch transfers power to the alternate power source. </w:t>
            </w:r>
          </w:p>
        </w:tc>
        <w:tc>
          <w:tcPr>
            <w:tcW w:w="1170" w:type="dxa"/>
          </w:tcPr>
          <w:p w14:paraId="28CB67EA" w14:textId="77777777" w:rsidR="00012E4D" w:rsidRPr="005D2EED" w:rsidRDefault="00012E4D" w:rsidP="00C75204">
            <w:pPr>
              <w:rPr>
                <w:rFonts w:ascii="Arial" w:hAnsi="Arial" w:cs="Arial"/>
              </w:rPr>
            </w:pPr>
          </w:p>
        </w:tc>
        <w:tc>
          <w:tcPr>
            <w:tcW w:w="1440" w:type="dxa"/>
          </w:tcPr>
          <w:p w14:paraId="1E5E4DE8" w14:textId="77777777" w:rsidR="00012E4D" w:rsidRPr="005D2EED" w:rsidRDefault="00012E4D" w:rsidP="00C75204">
            <w:pPr>
              <w:rPr>
                <w:rFonts w:ascii="Arial" w:hAnsi="Arial" w:cs="Arial"/>
              </w:rPr>
            </w:pPr>
          </w:p>
        </w:tc>
        <w:tc>
          <w:tcPr>
            <w:tcW w:w="1655" w:type="dxa"/>
          </w:tcPr>
          <w:p w14:paraId="22DF8537" w14:textId="77777777" w:rsidR="00012E4D" w:rsidRPr="005D2EED" w:rsidRDefault="00012E4D" w:rsidP="00C75204">
            <w:pPr>
              <w:rPr>
                <w:rFonts w:ascii="Arial" w:hAnsi="Arial" w:cs="Arial"/>
              </w:rPr>
            </w:pPr>
          </w:p>
        </w:tc>
        <w:tc>
          <w:tcPr>
            <w:tcW w:w="1135" w:type="dxa"/>
          </w:tcPr>
          <w:p w14:paraId="740650D7" w14:textId="77777777" w:rsidR="00012E4D" w:rsidRPr="005D2EED" w:rsidRDefault="00012E4D" w:rsidP="00C75204">
            <w:pPr>
              <w:rPr>
                <w:rFonts w:ascii="Arial" w:hAnsi="Arial" w:cs="Arial"/>
              </w:rPr>
            </w:pPr>
          </w:p>
        </w:tc>
      </w:tr>
      <w:tr w:rsidR="00012E4D" w:rsidRPr="005D2EED" w14:paraId="2F902180" w14:textId="77777777" w:rsidTr="00983154">
        <w:tc>
          <w:tcPr>
            <w:tcW w:w="3530" w:type="dxa"/>
            <w:vMerge/>
          </w:tcPr>
          <w:p w14:paraId="66F9C63A" w14:textId="77777777" w:rsidR="00012E4D" w:rsidRPr="009B3487" w:rsidRDefault="00012E4D" w:rsidP="00C75204">
            <w:pPr>
              <w:rPr>
                <w:rFonts w:ascii="Arial" w:hAnsi="Arial" w:cs="Arial"/>
                <w:sz w:val="22"/>
                <w:szCs w:val="22"/>
              </w:rPr>
            </w:pPr>
          </w:p>
        </w:tc>
        <w:tc>
          <w:tcPr>
            <w:tcW w:w="6100" w:type="dxa"/>
          </w:tcPr>
          <w:p w14:paraId="39E8D68F" w14:textId="3ED0AFEC" w:rsidR="00012E4D" w:rsidRPr="009B3487" w:rsidRDefault="00012E4D" w:rsidP="00C75204">
            <w:pPr>
              <w:rPr>
                <w:rFonts w:ascii="Arial" w:hAnsi="Arial" w:cs="Arial"/>
                <w:sz w:val="22"/>
                <w:szCs w:val="22"/>
              </w:rPr>
            </w:pPr>
            <w:r w:rsidRPr="009B3487">
              <w:rPr>
                <w:rFonts w:ascii="Arial" w:hAnsi="Arial" w:cs="Arial"/>
                <w:sz w:val="22"/>
                <w:szCs w:val="22"/>
              </w:rPr>
              <w:t xml:space="preserve">Verify that the pump continues to perform at peak load. </w:t>
            </w:r>
          </w:p>
        </w:tc>
        <w:tc>
          <w:tcPr>
            <w:tcW w:w="1170" w:type="dxa"/>
          </w:tcPr>
          <w:p w14:paraId="347BFDD9" w14:textId="77777777" w:rsidR="00012E4D" w:rsidRPr="005D2EED" w:rsidRDefault="00012E4D" w:rsidP="00C75204">
            <w:pPr>
              <w:rPr>
                <w:rFonts w:ascii="Arial" w:hAnsi="Arial" w:cs="Arial"/>
              </w:rPr>
            </w:pPr>
          </w:p>
        </w:tc>
        <w:tc>
          <w:tcPr>
            <w:tcW w:w="1440" w:type="dxa"/>
          </w:tcPr>
          <w:p w14:paraId="13C635C4" w14:textId="77777777" w:rsidR="00012E4D" w:rsidRPr="005D2EED" w:rsidRDefault="00012E4D" w:rsidP="00C75204">
            <w:pPr>
              <w:rPr>
                <w:rFonts w:ascii="Arial" w:hAnsi="Arial" w:cs="Arial"/>
              </w:rPr>
            </w:pPr>
          </w:p>
        </w:tc>
        <w:tc>
          <w:tcPr>
            <w:tcW w:w="1655" w:type="dxa"/>
          </w:tcPr>
          <w:p w14:paraId="36096211" w14:textId="77777777" w:rsidR="00012E4D" w:rsidRPr="005D2EED" w:rsidRDefault="00012E4D" w:rsidP="00C75204">
            <w:pPr>
              <w:rPr>
                <w:rFonts w:ascii="Arial" w:hAnsi="Arial" w:cs="Arial"/>
              </w:rPr>
            </w:pPr>
          </w:p>
        </w:tc>
        <w:tc>
          <w:tcPr>
            <w:tcW w:w="1135" w:type="dxa"/>
          </w:tcPr>
          <w:p w14:paraId="2103F30E" w14:textId="77777777" w:rsidR="00012E4D" w:rsidRPr="005D2EED" w:rsidRDefault="00012E4D" w:rsidP="00C75204">
            <w:pPr>
              <w:rPr>
                <w:rFonts w:ascii="Arial" w:hAnsi="Arial" w:cs="Arial"/>
              </w:rPr>
            </w:pPr>
          </w:p>
        </w:tc>
      </w:tr>
      <w:tr w:rsidR="00012E4D" w:rsidRPr="005D2EED" w14:paraId="182EDBEB" w14:textId="77777777" w:rsidTr="00983154">
        <w:tc>
          <w:tcPr>
            <w:tcW w:w="3530" w:type="dxa"/>
            <w:vMerge/>
          </w:tcPr>
          <w:p w14:paraId="16330A50" w14:textId="77777777" w:rsidR="00012E4D" w:rsidRPr="009B3487" w:rsidRDefault="00012E4D" w:rsidP="00C75204">
            <w:pPr>
              <w:rPr>
                <w:rFonts w:ascii="Arial" w:hAnsi="Arial" w:cs="Arial"/>
                <w:sz w:val="22"/>
                <w:szCs w:val="22"/>
              </w:rPr>
            </w:pPr>
          </w:p>
        </w:tc>
        <w:tc>
          <w:tcPr>
            <w:tcW w:w="6100" w:type="dxa"/>
          </w:tcPr>
          <w:p w14:paraId="7B307141" w14:textId="77777777" w:rsidR="00012E4D" w:rsidRDefault="00012E4D" w:rsidP="00C75204">
            <w:pPr>
              <w:rPr>
                <w:rFonts w:ascii="Arial" w:hAnsi="Arial" w:cs="Arial"/>
                <w:sz w:val="22"/>
                <w:szCs w:val="22"/>
              </w:rPr>
            </w:pPr>
            <w:r w:rsidRPr="009B3487">
              <w:rPr>
                <w:rFonts w:ascii="Arial" w:hAnsi="Arial" w:cs="Arial"/>
                <w:sz w:val="22"/>
                <w:szCs w:val="22"/>
              </w:rPr>
              <w:t xml:space="preserve">Remove the power failure condition and verify that, after a time delay, the pump is reconnected to the normal power source. </w:t>
            </w:r>
          </w:p>
          <w:p w14:paraId="1A71AE06" w14:textId="77777777" w:rsidR="00012E4D" w:rsidRDefault="00012E4D" w:rsidP="00C75204">
            <w:pPr>
              <w:rPr>
                <w:rFonts w:ascii="Arial" w:hAnsi="Arial" w:cs="Arial"/>
                <w:sz w:val="22"/>
                <w:szCs w:val="22"/>
              </w:rPr>
            </w:pPr>
          </w:p>
          <w:p w14:paraId="7A75244E" w14:textId="77777777" w:rsidR="00012E4D" w:rsidRDefault="00012E4D" w:rsidP="00C75204">
            <w:pPr>
              <w:rPr>
                <w:rFonts w:ascii="Arial" w:hAnsi="Arial" w:cs="Arial"/>
                <w:sz w:val="22"/>
                <w:szCs w:val="22"/>
              </w:rPr>
            </w:pPr>
          </w:p>
          <w:p w14:paraId="1C67810E" w14:textId="77777777" w:rsidR="00012E4D" w:rsidRDefault="00012E4D" w:rsidP="00C75204">
            <w:pPr>
              <w:rPr>
                <w:rFonts w:ascii="Arial" w:hAnsi="Arial" w:cs="Arial"/>
                <w:sz w:val="22"/>
                <w:szCs w:val="22"/>
              </w:rPr>
            </w:pPr>
          </w:p>
          <w:p w14:paraId="1AAD2F92" w14:textId="77777777" w:rsidR="00012E4D" w:rsidRDefault="00012E4D" w:rsidP="00C75204">
            <w:pPr>
              <w:rPr>
                <w:rFonts w:ascii="Arial" w:hAnsi="Arial" w:cs="Arial"/>
                <w:sz w:val="22"/>
                <w:szCs w:val="22"/>
              </w:rPr>
            </w:pPr>
          </w:p>
          <w:p w14:paraId="78917665" w14:textId="77777777" w:rsidR="00012E4D" w:rsidRDefault="00012E4D" w:rsidP="00C75204">
            <w:pPr>
              <w:rPr>
                <w:rFonts w:ascii="Arial" w:hAnsi="Arial" w:cs="Arial"/>
                <w:sz w:val="22"/>
                <w:szCs w:val="22"/>
              </w:rPr>
            </w:pPr>
          </w:p>
          <w:p w14:paraId="13FE289A" w14:textId="1B2FDCB7" w:rsidR="00012E4D" w:rsidRPr="009B3487" w:rsidRDefault="00012E4D" w:rsidP="00C75204">
            <w:pPr>
              <w:rPr>
                <w:rFonts w:ascii="Arial" w:hAnsi="Arial" w:cs="Arial"/>
                <w:sz w:val="22"/>
                <w:szCs w:val="22"/>
              </w:rPr>
            </w:pPr>
          </w:p>
        </w:tc>
        <w:tc>
          <w:tcPr>
            <w:tcW w:w="1170" w:type="dxa"/>
          </w:tcPr>
          <w:p w14:paraId="18686321" w14:textId="77777777" w:rsidR="00012E4D" w:rsidRPr="005D2EED" w:rsidRDefault="00012E4D" w:rsidP="00C75204">
            <w:pPr>
              <w:rPr>
                <w:rFonts w:ascii="Arial" w:hAnsi="Arial" w:cs="Arial"/>
              </w:rPr>
            </w:pPr>
          </w:p>
        </w:tc>
        <w:tc>
          <w:tcPr>
            <w:tcW w:w="1440" w:type="dxa"/>
          </w:tcPr>
          <w:p w14:paraId="77AFB1E4" w14:textId="77777777" w:rsidR="00012E4D" w:rsidRPr="005D2EED" w:rsidRDefault="00012E4D" w:rsidP="00C75204">
            <w:pPr>
              <w:rPr>
                <w:rFonts w:ascii="Arial" w:hAnsi="Arial" w:cs="Arial"/>
              </w:rPr>
            </w:pPr>
          </w:p>
        </w:tc>
        <w:tc>
          <w:tcPr>
            <w:tcW w:w="1655" w:type="dxa"/>
          </w:tcPr>
          <w:p w14:paraId="2A486DEB" w14:textId="77777777" w:rsidR="00012E4D" w:rsidRPr="005D2EED" w:rsidRDefault="00012E4D" w:rsidP="00C75204">
            <w:pPr>
              <w:rPr>
                <w:rFonts w:ascii="Arial" w:hAnsi="Arial" w:cs="Arial"/>
              </w:rPr>
            </w:pPr>
          </w:p>
        </w:tc>
        <w:tc>
          <w:tcPr>
            <w:tcW w:w="1135" w:type="dxa"/>
          </w:tcPr>
          <w:p w14:paraId="37AD8E0A" w14:textId="77777777" w:rsidR="00012E4D" w:rsidRPr="005D2EED" w:rsidRDefault="00012E4D" w:rsidP="00C75204">
            <w:pPr>
              <w:rPr>
                <w:rFonts w:ascii="Arial" w:hAnsi="Arial" w:cs="Arial"/>
              </w:rPr>
            </w:pPr>
          </w:p>
        </w:tc>
      </w:tr>
      <w:tr w:rsidR="00012E4D" w:rsidRPr="005D2EED" w14:paraId="6834F367" w14:textId="77777777" w:rsidTr="00983154">
        <w:tc>
          <w:tcPr>
            <w:tcW w:w="3530" w:type="dxa"/>
            <w:vMerge w:val="restart"/>
          </w:tcPr>
          <w:p w14:paraId="513293E2" w14:textId="77777777" w:rsidR="00012E4D" w:rsidRDefault="00012E4D" w:rsidP="00DC0DBF">
            <w:pPr>
              <w:jc w:val="center"/>
              <w:rPr>
                <w:rFonts w:ascii="Arial" w:hAnsi="Arial" w:cs="Arial"/>
                <w:b/>
                <w:bCs/>
              </w:rPr>
            </w:pPr>
          </w:p>
          <w:p w14:paraId="2DA6FFB3" w14:textId="77777777" w:rsidR="00012E4D" w:rsidRDefault="00012E4D" w:rsidP="00DC0DBF">
            <w:pPr>
              <w:jc w:val="center"/>
              <w:rPr>
                <w:rFonts w:ascii="Arial" w:hAnsi="Arial" w:cs="Arial"/>
                <w:b/>
                <w:bCs/>
              </w:rPr>
            </w:pPr>
          </w:p>
          <w:p w14:paraId="291E229A" w14:textId="11D2189C" w:rsidR="00012E4D" w:rsidRDefault="00012E4D" w:rsidP="00DC0DBF">
            <w:pPr>
              <w:jc w:val="center"/>
              <w:rPr>
                <w:rFonts w:ascii="Arial" w:hAnsi="Arial" w:cs="Arial"/>
                <w:b/>
                <w:bCs/>
              </w:rPr>
            </w:pPr>
            <w:r>
              <w:rPr>
                <w:rFonts w:ascii="Arial" w:hAnsi="Arial" w:cs="Arial"/>
                <w:b/>
                <w:bCs/>
              </w:rPr>
              <w:t>Annual Testing</w:t>
            </w:r>
          </w:p>
        </w:tc>
        <w:tc>
          <w:tcPr>
            <w:tcW w:w="11500" w:type="dxa"/>
            <w:gridSpan w:val="5"/>
          </w:tcPr>
          <w:p w14:paraId="04AFD2C1" w14:textId="34E3FAED" w:rsidR="00012E4D" w:rsidRPr="00DC0DBF" w:rsidRDefault="00012E4D" w:rsidP="00DC0DBF">
            <w:pPr>
              <w:jc w:val="center"/>
              <w:rPr>
                <w:rFonts w:ascii="Arial" w:hAnsi="Arial" w:cs="Arial"/>
                <w:b/>
                <w:bCs/>
              </w:rPr>
            </w:pPr>
            <w:r>
              <w:rPr>
                <w:rFonts w:ascii="Arial" w:hAnsi="Arial" w:cs="Arial"/>
                <w:b/>
                <w:bCs/>
              </w:rPr>
              <w:t>Fire Pump Alarm Signals</w:t>
            </w:r>
          </w:p>
        </w:tc>
      </w:tr>
      <w:tr w:rsidR="00012E4D" w14:paraId="70B02C3C" w14:textId="77777777" w:rsidTr="00983154">
        <w:trPr>
          <w:trHeight w:val="420"/>
        </w:trPr>
        <w:tc>
          <w:tcPr>
            <w:tcW w:w="3530" w:type="dxa"/>
            <w:vMerge/>
            <w:textDirection w:val="btLr"/>
          </w:tcPr>
          <w:p w14:paraId="6334DD2A" w14:textId="77777777" w:rsidR="00012E4D" w:rsidRDefault="00012E4D"/>
        </w:tc>
        <w:tc>
          <w:tcPr>
            <w:tcW w:w="6100" w:type="dxa"/>
          </w:tcPr>
          <w:p w14:paraId="6D4C4F06" w14:textId="5EAB7AB7" w:rsidR="00012E4D" w:rsidRDefault="00012E4D" w:rsidP="661F9352">
            <w:pPr>
              <w:jc w:val="center"/>
              <w:rPr>
                <w:rFonts w:ascii="Arial" w:hAnsi="Arial" w:cs="Arial"/>
                <w:b/>
                <w:bCs/>
              </w:rPr>
            </w:pPr>
            <w:r w:rsidRPr="661F9352">
              <w:rPr>
                <w:rFonts w:ascii="Arial" w:hAnsi="Arial" w:cs="Arial"/>
                <w:b/>
                <w:bCs/>
              </w:rPr>
              <w:t>Task</w:t>
            </w:r>
          </w:p>
        </w:tc>
        <w:tc>
          <w:tcPr>
            <w:tcW w:w="1170" w:type="dxa"/>
          </w:tcPr>
          <w:p w14:paraId="0535B643" w14:textId="79A63E4D" w:rsidR="00012E4D" w:rsidRDefault="00012E4D" w:rsidP="661F9352">
            <w:pPr>
              <w:jc w:val="center"/>
              <w:rPr>
                <w:rFonts w:ascii="Arial" w:hAnsi="Arial" w:cs="Arial"/>
                <w:b/>
                <w:bCs/>
              </w:rPr>
            </w:pPr>
            <w:r w:rsidRPr="661F9352">
              <w:rPr>
                <w:rFonts w:ascii="Arial" w:hAnsi="Arial" w:cs="Arial"/>
                <w:b/>
                <w:bCs/>
              </w:rPr>
              <w:t>Date</w:t>
            </w:r>
          </w:p>
        </w:tc>
        <w:tc>
          <w:tcPr>
            <w:tcW w:w="1440" w:type="dxa"/>
          </w:tcPr>
          <w:p w14:paraId="3F213CD7" w14:textId="33637695" w:rsidR="00012E4D" w:rsidRDefault="00012E4D" w:rsidP="661F9352">
            <w:pPr>
              <w:jc w:val="center"/>
              <w:rPr>
                <w:rFonts w:ascii="Arial" w:hAnsi="Arial" w:cs="Arial"/>
                <w:b/>
                <w:bCs/>
              </w:rPr>
            </w:pPr>
            <w:r w:rsidRPr="661F9352">
              <w:rPr>
                <w:rFonts w:ascii="Arial" w:hAnsi="Arial" w:cs="Arial"/>
                <w:b/>
                <w:bCs/>
              </w:rPr>
              <w:t>Results</w:t>
            </w:r>
          </w:p>
        </w:tc>
        <w:tc>
          <w:tcPr>
            <w:tcW w:w="1655" w:type="dxa"/>
          </w:tcPr>
          <w:p w14:paraId="3E8920A0" w14:textId="1272D76E" w:rsidR="00012E4D" w:rsidRDefault="00012E4D" w:rsidP="661F9352">
            <w:pPr>
              <w:jc w:val="center"/>
              <w:rPr>
                <w:rFonts w:ascii="Arial" w:hAnsi="Arial" w:cs="Arial"/>
                <w:b/>
                <w:bCs/>
              </w:rPr>
            </w:pPr>
            <w:r w:rsidRPr="661F9352">
              <w:rPr>
                <w:rFonts w:ascii="Arial" w:hAnsi="Arial" w:cs="Arial"/>
                <w:b/>
                <w:bCs/>
              </w:rPr>
              <w:t>Notes</w:t>
            </w:r>
          </w:p>
        </w:tc>
        <w:tc>
          <w:tcPr>
            <w:tcW w:w="1135" w:type="dxa"/>
          </w:tcPr>
          <w:p w14:paraId="03B47A3A" w14:textId="0FEA6819" w:rsidR="00012E4D" w:rsidRDefault="00012E4D" w:rsidP="661F9352">
            <w:pPr>
              <w:jc w:val="center"/>
              <w:rPr>
                <w:rFonts w:ascii="Arial" w:hAnsi="Arial" w:cs="Arial"/>
                <w:b/>
                <w:bCs/>
              </w:rPr>
            </w:pPr>
            <w:r w:rsidRPr="661F9352">
              <w:rPr>
                <w:rFonts w:ascii="Arial" w:hAnsi="Arial" w:cs="Arial"/>
                <w:b/>
                <w:bCs/>
              </w:rPr>
              <w:t>Initials</w:t>
            </w:r>
          </w:p>
        </w:tc>
      </w:tr>
      <w:tr w:rsidR="00012E4D" w:rsidRPr="005D2EED" w14:paraId="1F9BA8D5" w14:textId="77777777" w:rsidTr="00983154">
        <w:trPr>
          <w:trHeight w:val="1343"/>
        </w:trPr>
        <w:tc>
          <w:tcPr>
            <w:tcW w:w="3530" w:type="dxa"/>
            <w:vMerge/>
          </w:tcPr>
          <w:p w14:paraId="316D41F5" w14:textId="77777777" w:rsidR="00012E4D" w:rsidRPr="009B3487" w:rsidRDefault="00012E4D" w:rsidP="00C75204">
            <w:pPr>
              <w:rPr>
                <w:rFonts w:ascii="Arial" w:hAnsi="Arial" w:cs="Arial"/>
                <w:sz w:val="22"/>
                <w:szCs w:val="22"/>
              </w:rPr>
            </w:pPr>
          </w:p>
        </w:tc>
        <w:tc>
          <w:tcPr>
            <w:tcW w:w="6100" w:type="dxa"/>
          </w:tcPr>
          <w:p w14:paraId="60859F1C" w14:textId="30F7E732" w:rsidR="00012E4D" w:rsidRPr="009B3487" w:rsidRDefault="00012E4D" w:rsidP="00C75204">
            <w:pPr>
              <w:rPr>
                <w:rFonts w:ascii="Arial" w:hAnsi="Arial" w:cs="Arial"/>
                <w:sz w:val="22"/>
                <w:szCs w:val="22"/>
              </w:rPr>
            </w:pPr>
            <w:r w:rsidRPr="009B3487">
              <w:rPr>
                <w:rFonts w:ascii="Arial" w:hAnsi="Arial" w:cs="Arial"/>
                <w:sz w:val="22"/>
                <w:szCs w:val="22"/>
              </w:rPr>
              <w:t xml:space="preserve">Alarm conditions shall be simulated by activating alarm circuits at alarm sensor locations and all such local or remote alarm indicating devices (visual and audible) shall be observed for operation. </w:t>
            </w:r>
          </w:p>
        </w:tc>
        <w:tc>
          <w:tcPr>
            <w:tcW w:w="1170" w:type="dxa"/>
          </w:tcPr>
          <w:p w14:paraId="0135CE1E" w14:textId="77777777" w:rsidR="00012E4D" w:rsidRPr="005D2EED" w:rsidRDefault="00012E4D" w:rsidP="00C75204">
            <w:pPr>
              <w:rPr>
                <w:rFonts w:ascii="Arial" w:hAnsi="Arial" w:cs="Arial"/>
              </w:rPr>
            </w:pPr>
          </w:p>
        </w:tc>
        <w:tc>
          <w:tcPr>
            <w:tcW w:w="1440" w:type="dxa"/>
          </w:tcPr>
          <w:p w14:paraId="0830F951" w14:textId="77777777" w:rsidR="00012E4D" w:rsidRPr="005D2EED" w:rsidRDefault="00012E4D" w:rsidP="00C75204">
            <w:pPr>
              <w:rPr>
                <w:rFonts w:ascii="Arial" w:hAnsi="Arial" w:cs="Arial"/>
              </w:rPr>
            </w:pPr>
          </w:p>
        </w:tc>
        <w:tc>
          <w:tcPr>
            <w:tcW w:w="1655" w:type="dxa"/>
          </w:tcPr>
          <w:p w14:paraId="59D9568B" w14:textId="77777777" w:rsidR="00012E4D" w:rsidRPr="005D2EED" w:rsidRDefault="00012E4D" w:rsidP="00C75204">
            <w:pPr>
              <w:rPr>
                <w:rFonts w:ascii="Arial" w:hAnsi="Arial" w:cs="Arial"/>
              </w:rPr>
            </w:pPr>
          </w:p>
        </w:tc>
        <w:tc>
          <w:tcPr>
            <w:tcW w:w="1135" w:type="dxa"/>
          </w:tcPr>
          <w:p w14:paraId="01D9E7BB" w14:textId="77777777" w:rsidR="00012E4D" w:rsidRPr="005D2EED" w:rsidRDefault="00012E4D" w:rsidP="00C75204">
            <w:pPr>
              <w:rPr>
                <w:rFonts w:ascii="Arial" w:hAnsi="Arial" w:cs="Arial"/>
              </w:rPr>
            </w:pPr>
          </w:p>
        </w:tc>
      </w:tr>
    </w:tbl>
    <w:p w14:paraId="1DED44C4" w14:textId="77777777" w:rsidR="00F82AC8" w:rsidRPr="005D2EED" w:rsidRDefault="00F82AC8" w:rsidP="00F82AC8">
      <w:pPr>
        <w:rPr>
          <w:rFonts w:ascii="Arial" w:hAnsi="Arial" w:cs="Arial"/>
        </w:rPr>
      </w:pPr>
    </w:p>
    <w:sectPr w:rsidR="00F82AC8" w:rsidRPr="005D2EED" w:rsidSect="006C57FB">
      <w:headerReference w:type="default" r:id="rId10"/>
      <w:headerReference w:type="first" r:id="rId11"/>
      <w:pgSz w:w="15840" w:h="12240" w:orient="landscape"/>
      <w:pgMar w:top="510" w:right="1440" w:bottom="1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6D1B5" w14:textId="77777777" w:rsidR="00851B25" w:rsidRDefault="00851B25" w:rsidP="00F82AC8">
      <w:pPr>
        <w:spacing w:after="0" w:line="240" w:lineRule="auto"/>
      </w:pPr>
      <w:r>
        <w:separator/>
      </w:r>
    </w:p>
  </w:endnote>
  <w:endnote w:type="continuationSeparator" w:id="0">
    <w:p w14:paraId="5E1E5AAD" w14:textId="77777777" w:rsidR="00851B25" w:rsidRDefault="00851B25" w:rsidP="00F82AC8">
      <w:pPr>
        <w:spacing w:after="0" w:line="240" w:lineRule="auto"/>
      </w:pPr>
      <w:r>
        <w:continuationSeparator/>
      </w:r>
    </w:p>
  </w:endnote>
  <w:endnote w:type="continuationNotice" w:id="1">
    <w:p w14:paraId="30578D8C" w14:textId="77777777" w:rsidR="00851B25" w:rsidRDefault="00851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E76A" w14:textId="77777777" w:rsidR="00851B25" w:rsidRDefault="00851B25" w:rsidP="00F82AC8">
      <w:pPr>
        <w:spacing w:after="0" w:line="240" w:lineRule="auto"/>
      </w:pPr>
      <w:r>
        <w:separator/>
      </w:r>
    </w:p>
  </w:footnote>
  <w:footnote w:type="continuationSeparator" w:id="0">
    <w:p w14:paraId="53A96D46" w14:textId="77777777" w:rsidR="00851B25" w:rsidRDefault="00851B25" w:rsidP="00F82AC8">
      <w:pPr>
        <w:spacing w:after="0" w:line="240" w:lineRule="auto"/>
      </w:pPr>
      <w:r>
        <w:continuationSeparator/>
      </w:r>
    </w:p>
  </w:footnote>
  <w:footnote w:type="continuationNotice" w:id="1">
    <w:p w14:paraId="01CD5AD0" w14:textId="77777777" w:rsidR="00851B25" w:rsidRDefault="00851B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27AC" w14:textId="796044C4" w:rsidR="00F82AC8" w:rsidRDefault="00F82AC8" w:rsidP="00F82AC8">
    <w:pPr>
      <w:pStyle w:val="Header"/>
      <w:ind w:left="-1260"/>
    </w:pPr>
  </w:p>
  <w:p w14:paraId="0B04E7BE" w14:textId="77777777" w:rsidR="00F82AC8" w:rsidRDefault="00F8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B851" w14:textId="7D3B1C52" w:rsidR="006C57FB" w:rsidRDefault="006C57FB" w:rsidP="006C57FB">
    <w:pPr>
      <w:pStyle w:val="Header"/>
      <w:ind w:left="-1260"/>
    </w:pPr>
    <w:r>
      <w:rPr>
        <w:noProof/>
      </w:rPr>
      <w:drawing>
        <wp:inline distT="0" distB="0" distL="0" distR="0" wp14:anchorId="5FBA5F36" wp14:editId="0BE38A57">
          <wp:extent cx="1295400" cy="622911"/>
          <wp:effectExtent l="0" t="0" r="0" b="6350"/>
          <wp:docPr id="97812180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9960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7800" cy="633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8D7"/>
    <w:multiLevelType w:val="hybridMultilevel"/>
    <w:tmpl w:val="4542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F2564"/>
    <w:multiLevelType w:val="hybridMultilevel"/>
    <w:tmpl w:val="4ACE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075876">
    <w:abstractNumId w:val="0"/>
  </w:num>
  <w:num w:numId="2" w16cid:durableId="140267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C8"/>
    <w:rsid w:val="00012E4D"/>
    <w:rsid w:val="00020E9F"/>
    <w:rsid w:val="00051C06"/>
    <w:rsid w:val="00065805"/>
    <w:rsid w:val="0006704A"/>
    <w:rsid w:val="00081E32"/>
    <w:rsid w:val="000822B2"/>
    <w:rsid w:val="000E2DDB"/>
    <w:rsid w:val="000F4FCB"/>
    <w:rsid w:val="001416E0"/>
    <w:rsid w:val="001639FC"/>
    <w:rsid w:val="00166BBA"/>
    <w:rsid w:val="00184853"/>
    <w:rsid w:val="001C4CC4"/>
    <w:rsid w:val="001D4D75"/>
    <w:rsid w:val="00202DAB"/>
    <w:rsid w:val="0020618F"/>
    <w:rsid w:val="00231D2D"/>
    <w:rsid w:val="002759AD"/>
    <w:rsid w:val="002D776D"/>
    <w:rsid w:val="003027EC"/>
    <w:rsid w:val="0030364C"/>
    <w:rsid w:val="003166B0"/>
    <w:rsid w:val="003372C7"/>
    <w:rsid w:val="00355918"/>
    <w:rsid w:val="003A287F"/>
    <w:rsid w:val="003C44B2"/>
    <w:rsid w:val="004160F1"/>
    <w:rsid w:val="0048555C"/>
    <w:rsid w:val="00522047"/>
    <w:rsid w:val="00532B52"/>
    <w:rsid w:val="005A6B87"/>
    <w:rsid w:val="005B04CB"/>
    <w:rsid w:val="005C1327"/>
    <w:rsid w:val="005D2EED"/>
    <w:rsid w:val="005D6538"/>
    <w:rsid w:val="00621A37"/>
    <w:rsid w:val="00654BC1"/>
    <w:rsid w:val="006668D0"/>
    <w:rsid w:val="006C57FB"/>
    <w:rsid w:val="006C5D3B"/>
    <w:rsid w:val="00711EBA"/>
    <w:rsid w:val="0072419B"/>
    <w:rsid w:val="00740116"/>
    <w:rsid w:val="0074703F"/>
    <w:rsid w:val="0076276D"/>
    <w:rsid w:val="00794757"/>
    <w:rsid w:val="007A5E93"/>
    <w:rsid w:val="007D3BEF"/>
    <w:rsid w:val="00820886"/>
    <w:rsid w:val="00851B25"/>
    <w:rsid w:val="00874409"/>
    <w:rsid w:val="00896E26"/>
    <w:rsid w:val="008B00FA"/>
    <w:rsid w:val="008B72F4"/>
    <w:rsid w:val="00941170"/>
    <w:rsid w:val="00946543"/>
    <w:rsid w:val="009717F3"/>
    <w:rsid w:val="00983154"/>
    <w:rsid w:val="009B3487"/>
    <w:rsid w:val="00A3144D"/>
    <w:rsid w:val="00A8795B"/>
    <w:rsid w:val="00B07CA6"/>
    <w:rsid w:val="00B60CAD"/>
    <w:rsid w:val="00B71A56"/>
    <w:rsid w:val="00C51468"/>
    <w:rsid w:val="00C626F4"/>
    <w:rsid w:val="00C62F4A"/>
    <w:rsid w:val="00C7219A"/>
    <w:rsid w:val="00CA41FD"/>
    <w:rsid w:val="00CC421B"/>
    <w:rsid w:val="00CC5EE9"/>
    <w:rsid w:val="00CC6961"/>
    <w:rsid w:val="00CD21FB"/>
    <w:rsid w:val="00D01473"/>
    <w:rsid w:val="00D310B2"/>
    <w:rsid w:val="00D84744"/>
    <w:rsid w:val="00D93131"/>
    <w:rsid w:val="00DA5FB2"/>
    <w:rsid w:val="00DB3CA4"/>
    <w:rsid w:val="00DC0DBF"/>
    <w:rsid w:val="00DD37C9"/>
    <w:rsid w:val="00DF6055"/>
    <w:rsid w:val="00E32A77"/>
    <w:rsid w:val="00E82C52"/>
    <w:rsid w:val="00EC09D6"/>
    <w:rsid w:val="00EE555D"/>
    <w:rsid w:val="00F2331B"/>
    <w:rsid w:val="00F257DD"/>
    <w:rsid w:val="00F32967"/>
    <w:rsid w:val="00F4125C"/>
    <w:rsid w:val="00F82AC8"/>
    <w:rsid w:val="00F858BF"/>
    <w:rsid w:val="00FE7EDE"/>
    <w:rsid w:val="00FF645B"/>
    <w:rsid w:val="01BDD237"/>
    <w:rsid w:val="06BB0DCC"/>
    <w:rsid w:val="1AAD6469"/>
    <w:rsid w:val="1C22C894"/>
    <w:rsid w:val="2BBBAEEB"/>
    <w:rsid w:val="352EF368"/>
    <w:rsid w:val="3A4AB100"/>
    <w:rsid w:val="3A9EA897"/>
    <w:rsid w:val="4B2E3C8D"/>
    <w:rsid w:val="4B63B03E"/>
    <w:rsid w:val="4BCA59E5"/>
    <w:rsid w:val="661F9352"/>
    <w:rsid w:val="6F1C242F"/>
    <w:rsid w:val="7018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36D3"/>
  <w15:chartTrackingRefBased/>
  <w15:docId w15:val="{79F3EFF3-CA75-46B5-8793-7F891369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AC8"/>
    <w:rPr>
      <w:rFonts w:eastAsiaTheme="majorEastAsia" w:cstheme="majorBidi"/>
      <w:color w:val="272727" w:themeColor="text1" w:themeTint="D8"/>
    </w:rPr>
  </w:style>
  <w:style w:type="paragraph" w:styleId="Title">
    <w:name w:val="Title"/>
    <w:basedOn w:val="Normal"/>
    <w:next w:val="Normal"/>
    <w:link w:val="TitleChar"/>
    <w:uiPriority w:val="10"/>
    <w:qFormat/>
    <w:rsid w:val="00F82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AC8"/>
    <w:pPr>
      <w:spacing w:before="160"/>
      <w:jc w:val="center"/>
    </w:pPr>
    <w:rPr>
      <w:i/>
      <w:iCs/>
      <w:color w:val="404040" w:themeColor="text1" w:themeTint="BF"/>
    </w:rPr>
  </w:style>
  <w:style w:type="character" w:customStyle="1" w:styleId="QuoteChar">
    <w:name w:val="Quote Char"/>
    <w:basedOn w:val="DefaultParagraphFont"/>
    <w:link w:val="Quote"/>
    <w:uiPriority w:val="29"/>
    <w:rsid w:val="00F82AC8"/>
    <w:rPr>
      <w:i/>
      <w:iCs/>
      <w:color w:val="404040" w:themeColor="text1" w:themeTint="BF"/>
    </w:rPr>
  </w:style>
  <w:style w:type="paragraph" w:styleId="ListParagraph">
    <w:name w:val="List Paragraph"/>
    <w:basedOn w:val="Normal"/>
    <w:uiPriority w:val="34"/>
    <w:qFormat/>
    <w:rsid w:val="00F82AC8"/>
    <w:pPr>
      <w:ind w:left="720"/>
      <w:contextualSpacing/>
    </w:pPr>
  </w:style>
  <w:style w:type="character" w:styleId="IntenseEmphasis">
    <w:name w:val="Intense Emphasis"/>
    <w:basedOn w:val="DefaultParagraphFont"/>
    <w:uiPriority w:val="21"/>
    <w:qFormat/>
    <w:rsid w:val="00F82AC8"/>
    <w:rPr>
      <w:i/>
      <w:iCs/>
      <w:color w:val="0F4761" w:themeColor="accent1" w:themeShade="BF"/>
    </w:rPr>
  </w:style>
  <w:style w:type="paragraph" w:styleId="IntenseQuote">
    <w:name w:val="Intense Quote"/>
    <w:basedOn w:val="Normal"/>
    <w:next w:val="Normal"/>
    <w:link w:val="IntenseQuoteChar"/>
    <w:uiPriority w:val="30"/>
    <w:qFormat/>
    <w:rsid w:val="00F82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AC8"/>
    <w:rPr>
      <w:i/>
      <w:iCs/>
      <w:color w:val="0F4761" w:themeColor="accent1" w:themeShade="BF"/>
    </w:rPr>
  </w:style>
  <w:style w:type="character" w:styleId="IntenseReference">
    <w:name w:val="Intense Reference"/>
    <w:basedOn w:val="DefaultParagraphFont"/>
    <w:uiPriority w:val="32"/>
    <w:qFormat/>
    <w:rsid w:val="00F82AC8"/>
    <w:rPr>
      <w:b/>
      <w:bCs/>
      <w:smallCaps/>
      <w:color w:val="0F4761" w:themeColor="accent1" w:themeShade="BF"/>
      <w:spacing w:val="5"/>
    </w:rPr>
  </w:style>
  <w:style w:type="paragraph" w:styleId="Header">
    <w:name w:val="header"/>
    <w:basedOn w:val="Normal"/>
    <w:link w:val="HeaderChar"/>
    <w:uiPriority w:val="99"/>
    <w:unhideWhenUsed/>
    <w:rsid w:val="00F8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C8"/>
  </w:style>
  <w:style w:type="paragraph" w:styleId="Footer">
    <w:name w:val="footer"/>
    <w:basedOn w:val="Normal"/>
    <w:link w:val="FooterChar"/>
    <w:uiPriority w:val="99"/>
    <w:unhideWhenUsed/>
    <w:rsid w:val="00F8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C8"/>
  </w:style>
  <w:style w:type="table" w:styleId="TableGrid">
    <w:name w:val="Table Grid"/>
    <w:basedOn w:val="TableNormal"/>
    <w:uiPriority w:val="39"/>
    <w:rsid w:val="00F8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46543"/>
    <w:rPr>
      <w:color w:val="2B579A"/>
      <w:shd w:val="clear" w:color="auto" w:fill="E6E6E6"/>
    </w:rPr>
  </w:style>
  <w:style w:type="paragraph" w:styleId="CommentText">
    <w:name w:val="annotation text"/>
    <w:basedOn w:val="Normal"/>
    <w:link w:val="CommentTextChar"/>
    <w:uiPriority w:val="99"/>
    <w:semiHidden/>
    <w:unhideWhenUsed/>
    <w:rsid w:val="00946543"/>
    <w:pPr>
      <w:spacing w:line="240" w:lineRule="auto"/>
    </w:pPr>
    <w:rPr>
      <w:sz w:val="20"/>
      <w:szCs w:val="20"/>
    </w:rPr>
  </w:style>
  <w:style w:type="character" w:customStyle="1" w:styleId="CommentTextChar">
    <w:name w:val="Comment Text Char"/>
    <w:basedOn w:val="DefaultParagraphFont"/>
    <w:link w:val="CommentText"/>
    <w:uiPriority w:val="99"/>
    <w:semiHidden/>
    <w:rsid w:val="00946543"/>
    <w:rPr>
      <w:sz w:val="20"/>
      <w:szCs w:val="20"/>
    </w:rPr>
  </w:style>
  <w:style w:type="character" w:styleId="CommentReference">
    <w:name w:val="annotation reference"/>
    <w:basedOn w:val="DefaultParagraphFont"/>
    <w:uiPriority w:val="99"/>
    <w:semiHidden/>
    <w:unhideWhenUsed/>
    <w:rsid w:val="009465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SharedWithUsers xmlns="cc22d5d7-55eb-4b11-a5a2-8323aab795f9">
      <UserInfo>
        <DisplayName>Shannon Strickler</DisplayName>
        <AccountId>47</AccountId>
        <AccountType/>
      </UserInfo>
    </SharedWithUsers>
  </documentManagement>
</p:properties>
</file>

<file path=customXml/itemProps1.xml><?xml version="1.0" encoding="utf-8"?>
<ds:datastoreItem xmlns:ds="http://schemas.openxmlformats.org/officeDocument/2006/customXml" ds:itemID="{836AF414-AEC1-4565-A4C8-841D9D982770}">
  <ds:schemaRefs>
    <ds:schemaRef ds:uri="http://schemas.microsoft.com/sharepoint/v3/contenttype/forms"/>
  </ds:schemaRefs>
</ds:datastoreItem>
</file>

<file path=customXml/itemProps2.xml><?xml version="1.0" encoding="utf-8"?>
<ds:datastoreItem xmlns:ds="http://schemas.openxmlformats.org/officeDocument/2006/customXml" ds:itemID="{B0AB9369-F907-40EF-82A0-FD9BE63404B2}"/>
</file>

<file path=customXml/itemProps3.xml><?xml version="1.0" encoding="utf-8"?>
<ds:datastoreItem xmlns:ds="http://schemas.openxmlformats.org/officeDocument/2006/customXml" ds:itemID="{671B3F14-38D9-4434-8D92-A64EE80B55AA}">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Van Ree</dc:creator>
  <cp:keywords/>
  <dc:description/>
  <cp:lastModifiedBy>Kellie Van Ree</cp:lastModifiedBy>
  <cp:revision>2</cp:revision>
  <dcterms:created xsi:type="dcterms:W3CDTF">2025-09-11T19:07:00Z</dcterms:created>
  <dcterms:modified xsi:type="dcterms:W3CDTF">2025-09-11T19:07:00Z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0x0101005AE5CFF9BBBCC542A082C11F9BFF99A3</vt:lpwstr>
  </property>
</Properties>
</file>