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2086D" w14:textId="77777777" w:rsidR="008D7223" w:rsidRDefault="008D7223" w:rsidP="008D7223">
      <w:pPr>
        <w:pStyle w:val="paragraph"/>
        <w:jc w:val="center"/>
        <w:rPr>
          <w:rStyle w:val="textrun"/>
          <w:rFonts w:ascii="Arial" w:hAnsi="Arial" w:cs="Arial"/>
          <w:b/>
          <w:bCs/>
        </w:rPr>
      </w:pPr>
    </w:p>
    <w:p w14:paraId="26068048" w14:textId="77777777" w:rsidR="008D7223" w:rsidRDefault="008D7223" w:rsidP="008D7223">
      <w:pPr>
        <w:pStyle w:val="paragraph"/>
        <w:jc w:val="center"/>
        <w:rPr>
          <w:rStyle w:val="textrun"/>
          <w:rFonts w:ascii="Arial" w:hAnsi="Arial" w:cs="Arial"/>
          <w:b/>
          <w:bCs/>
        </w:rPr>
      </w:pPr>
    </w:p>
    <w:p w14:paraId="199641D7" w14:textId="77777777" w:rsidR="008D7223" w:rsidRDefault="008D7223" w:rsidP="008D7223">
      <w:pPr>
        <w:pStyle w:val="paragraph"/>
        <w:jc w:val="center"/>
        <w:rPr>
          <w:rStyle w:val="textrun"/>
          <w:rFonts w:ascii="Arial" w:hAnsi="Arial" w:cs="Arial"/>
          <w:b/>
          <w:bCs/>
        </w:rPr>
      </w:pPr>
    </w:p>
    <w:p w14:paraId="0677E1FC" w14:textId="3940AB5C" w:rsidR="008D7223" w:rsidRDefault="008D7223" w:rsidP="008D7223">
      <w:pPr>
        <w:pStyle w:val="paragraph"/>
        <w:rPr>
          <w:rStyle w:val="eop"/>
          <w:rFonts w:ascii="Arial" w:hAnsi="Arial" w:cs="Arial"/>
        </w:rPr>
      </w:pPr>
      <w:r w:rsidRPr="008D7223">
        <w:rPr>
          <w:rFonts w:ascii="Arial" w:hAnsi="Arial" w:cs="Arial"/>
        </w:rPr>
        <w:t>With the </w:t>
      </w:r>
      <w:r w:rsidRPr="008D7223">
        <w:rPr>
          <w:rStyle w:val="normaltextrun"/>
          <w:rFonts w:ascii="Arial" w:hAnsi="Arial" w:cs="Arial"/>
        </w:rPr>
        <w:t>new flexibility that providers have been given related to the use of Telehealth and unsecured platforms like Facetime or Skype, Dorsey &amp; Whitney has prepared a sample acknowledgement that a telehealth provider could use with a patient, when the provider is using the unsecured technology:</w:t>
      </w:r>
      <w:r w:rsidRPr="008D7223">
        <w:rPr>
          <w:rStyle w:val="eop"/>
          <w:rFonts w:ascii="Arial" w:hAnsi="Arial" w:cs="Arial"/>
        </w:rPr>
        <w:t> </w:t>
      </w:r>
    </w:p>
    <w:p w14:paraId="00FAC410" w14:textId="2F4052E9" w:rsidR="008D7223" w:rsidRDefault="008D7223" w:rsidP="008D7223">
      <w:pPr>
        <w:pStyle w:val="paragraph"/>
        <w:rPr>
          <w:rStyle w:val="eop"/>
          <w:rFonts w:ascii="Arial" w:hAnsi="Arial" w:cs="Arial"/>
        </w:rPr>
      </w:pPr>
    </w:p>
    <w:p w14:paraId="51B977DB" w14:textId="5337EF47" w:rsidR="008D7223" w:rsidRDefault="008D7223" w:rsidP="008D7223">
      <w:pPr>
        <w:pStyle w:val="paragraph"/>
        <w:rPr>
          <w:rStyle w:val="eop"/>
          <w:rFonts w:ascii="Arial" w:hAnsi="Arial" w:cs="Arial"/>
        </w:rPr>
      </w:pPr>
    </w:p>
    <w:p w14:paraId="6E37FB18" w14:textId="01588C4B" w:rsidR="008D7223" w:rsidRPr="008D7223" w:rsidRDefault="008D7223" w:rsidP="008D7223">
      <w:pPr>
        <w:pStyle w:val="paragraph"/>
        <w:jc w:val="center"/>
        <w:rPr>
          <w:rFonts w:ascii="Arial" w:hAnsi="Arial" w:cs="Arial"/>
        </w:rPr>
      </w:pPr>
      <w:r w:rsidRPr="008D7223">
        <w:rPr>
          <w:rStyle w:val="textrun"/>
          <w:rFonts w:ascii="Arial" w:hAnsi="Arial" w:cs="Arial"/>
          <w:b/>
          <w:bCs/>
        </w:rPr>
        <w:t xml:space="preserve">Telehealth </w:t>
      </w:r>
      <w:r w:rsidR="00910487">
        <w:rPr>
          <w:rStyle w:val="textrun"/>
          <w:rFonts w:ascii="Arial" w:hAnsi="Arial" w:cs="Arial"/>
          <w:b/>
          <w:bCs/>
        </w:rPr>
        <w:t xml:space="preserve">Privacy </w:t>
      </w:r>
      <w:r w:rsidRPr="008D7223">
        <w:rPr>
          <w:rStyle w:val="textrun"/>
          <w:rFonts w:ascii="Arial" w:hAnsi="Arial" w:cs="Arial"/>
          <w:b/>
          <w:bCs/>
        </w:rPr>
        <w:t xml:space="preserve">Acknowledgment </w:t>
      </w:r>
    </w:p>
    <w:p w14:paraId="4025469B" w14:textId="7649EDCB" w:rsidR="008D7223" w:rsidRDefault="008D7223" w:rsidP="008D7223">
      <w:pPr>
        <w:pStyle w:val="paragraph"/>
        <w:rPr>
          <w:rStyle w:val="textrun"/>
          <w:rFonts w:ascii="Arial" w:hAnsi="Arial" w:cs="Arial"/>
        </w:rPr>
      </w:pPr>
      <w:r w:rsidRPr="008D7223">
        <w:rPr>
          <w:rFonts w:ascii="Arial" w:hAnsi="Arial" w:cs="Arial"/>
        </w:rPr>
        <w:t>I understand that I am receiving telehealth services in a private </w:t>
      </w:r>
      <w:r w:rsidRPr="008D7223">
        <w:rPr>
          <w:rStyle w:val="contextualspellingandgrammarerror"/>
          <w:rFonts w:ascii="Arial" w:hAnsi="Arial" w:cs="Arial"/>
        </w:rPr>
        <w:t>setting but</w:t>
      </w:r>
      <w:r w:rsidRPr="008D7223">
        <w:rPr>
          <w:rStyle w:val="textrun"/>
          <w:rFonts w:ascii="Arial" w:hAnsi="Arial" w:cs="Arial"/>
        </w:rPr>
        <w:t> using technology that is not secured by encryption.  When technology is not secured, that means that even though the telehealth session is private, the information disclosed during the telehealth session is at a greater risk of being breached. </w:t>
      </w:r>
    </w:p>
    <w:p w14:paraId="0D3468B4" w14:textId="77777777" w:rsidR="008001E1" w:rsidRPr="008D7223" w:rsidRDefault="008001E1" w:rsidP="008D7223">
      <w:pPr>
        <w:pStyle w:val="paragraph"/>
        <w:rPr>
          <w:rFonts w:ascii="Arial" w:hAnsi="Arial" w:cs="Arial"/>
        </w:rPr>
      </w:pPr>
      <w:bookmarkStart w:id="0" w:name="_GoBack"/>
      <w:bookmarkEnd w:id="0"/>
    </w:p>
    <w:p w14:paraId="71127BC7" w14:textId="6D236878" w:rsidR="008D7223" w:rsidRPr="008D7223" w:rsidRDefault="008D7223" w:rsidP="008D7223">
      <w:pPr>
        <w:jc w:val="center"/>
        <w:rPr>
          <w:rFonts w:ascii="Arial" w:eastAsia="Times New Roman" w:hAnsi="Arial" w:cs="Arial"/>
        </w:rPr>
      </w:pPr>
    </w:p>
    <w:p w14:paraId="7E2B93AD" w14:textId="7E6CED2D" w:rsidR="008D7223" w:rsidRPr="008D7223" w:rsidRDefault="008D7223">
      <w:pPr>
        <w:rPr>
          <w:rFonts w:ascii="Arial" w:hAnsi="Arial" w:cs="Arial"/>
        </w:rPr>
      </w:pPr>
      <w:r w:rsidRPr="008D7223">
        <w:rPr>
          <w:rFonts w:ascii="Arial" w:hAnsi="Arial" w:cs="Arial"/>
        </w:rPr>
        <w:t>_____________________________</w:t>
      </w:r>
    </w:p>
    <w:p w14:paraId="33D3E4BD" w14:textId="6911D039" w:rsidR="008D7223" w:rsidRPr="008D7223" w:rsidRDefault="008D7223">
      <w:pPr>
        <w:rPr>
          <w:rFonts w:ascii="Arial" w:hAnsi="Arial" w:cs="Arial"/>
        </w:rPr>
      </w:pPr>
      <w:r w:rsidRPr="008D7223">
        <w:rPr>
          <w:rFonts w:ascii="Arial" w:hAnsi="Arial" w:cs="Arial"/>
        </w:rPr>
        <w:t>Patient Signature</w:t>
      </w:r>
    </w:p>
    <w:p w14:paraId="6B6E1B0F" w14:textId="7A10EE0E" w:rsidR="008D7223" w:rsidRPr="008D7223" w:rsidRDefault="008D7223">
      <w:pPr>
        <w:rPr>
          <w:rFonts w:ascii="Arial" w:hAnsi="Arial" w:cs="Arial"/>
        </w:rPr>
      </w:pPr>
    </w:p>
    <w:p w14:paraId="76898698" w14:textId="14FD6AA2" w:rsidR="008D7223" w:rsidRPr="008D7223" w:rsidRDefault="008D7223">
      <w:pPr>
        <w:rPr>
          <w:rFonts w:ascii="Arial" w:hAnsi="Arial" w:cs="Arial"/>
        </w:rPr>
      </w:pPr>
    </w:p>
    <w:p w14:paraId="58F0949A" w14:textId="64910CCB" w:rsidR="008D7223" w:rsidRPr="008D7223" w:rsidRDefault="008D7223">
      <w:pPr>
        <w:rPr>
          <w:rFonts w:ascii="Arial" w:hAnsi="Arial" w:cs="Arial"/>
        </w:rPr>
      </w:pPr>
      <w:r w:rsidRPr="008D7223">
        <w:rPr>
          <w:rFonts w:ascii="Arial" w:hAnsi="Arial" w:cs="Arial"/>
        </w:rPr>
        <w:t>______________________________</w:t>
      </w:r>
    </w:p>
    <w:p w14:paraId="2BA4BE0F" w14:textId="3588C67A" w:rsidR="008D7223" w:rsidRPr="008D7223" w:rsidRDefault="008D7223">
      <w:pPr>
        <w:rPr>
          <w:rFonts w:ascii="Arial" w:hAnsi="Arial" w:cs="Arial"/>
        </w:rPr>
      </w:pPr>
      <w:r w:rsidRPr="008D7223">
        <w:rPr>
          <w:rFonts w:ascii="Arial" w:hAnsi="Arial" w:cs="Arial"/>
        </w:rPr>
        <w:t>Patient Name</w:t>
      </w:r>
    </w:p>
    <w:p w14:paraId="5B330FDC" w14:textId="50F44715" w:rsidR="008D7223" w:rsidRPr="008D7223" w:rsidRDefault="008D7223">
      <w:pPr>
        <w:rPr>
          <w:rFonts w:ascii="Arial" w:hAnsi="Arial" w:cs="Arial"/>
        </w:rPr>
      </w:pPr>
    </w:p>
    <w:p w14:paraId="4657DA81" w14:textId="33665397" w:rsidR="008D7223" w:rsidRPr="008D7223" w:rsidRDefault="008D7223">
      <w:pPr>
        <w:rPr>
          <w:rFonts w:ascii="Arial" w:hAnsi="Arial" w:cs="Arial"/>
        </w:rPr>
      </w:pPr>
    </w:p>
    <w:p w14:paraId="77A1A1B1" w14:textId="3BAA23FA" w:rsidR="008D7223" w:rsidRPr="008D7223" w:rsidRDefault="008D7223">
      <w:pPr>
        <w:rPr>
          <w:rFonts w:ascii="Arial" w:hAnsi="Arial" w:cs="Arial"/>
        </w:rPr>
      </w:pPr>
      <w:r w:rsidRPr="008D7223">
        <w:rPr>
          <w:rFonts w:ascii="Arial" w:hAnsi="Arial" w:cs="Arial"/>
        </w:rPr>
        <w:t>______________________________</w:t>
      </w:r>
    </w:p>
    <w:p w14:paraId="0933123A" w14:textId="678C375D" w:rsidR="008D7223" w:rsidRPr="008D7223" w:rsidRDefault="008D7223">
      <w:pPr>
        <w:rPr>
          <w:rFonts w:ascii="Arial" w:hAnsi="Arial" w:cs="Arial"/>
        </w:rPr>
      </w:pPr>
      <w:r w:rsidRPr="008D7223">
        <w:rPr>
          <w:rFonts w:ascii="Arial" w:hAnsi="Arial" w:cs="Arial"/>
        </w:rPr>
        <w:t>Date</w:t>
      </w:r>
    </w:p>
    <w:sectPr w:rsidR="008D7223" w:rsidRPr="008D72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2C75" w14:textId="77777777" w:rsidR="008D7223" w:rsidRDefault="008D7223" w:rsidP="008D7223">
      <w:r>
        <w:separator/>
      </w:r>
    </w:p>
  </w:endnote>
  <w:endnote w:type="continuationSeparator" w:id="0">
    <w:p w14:paraId="03538BF3" w14:textId="77777777" w:rsidR="008D7223" w:rsidRDefault="008D7223" w:rsidP="008D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C1E96" w14:textId="77777777" w:rsidR="008D7223" w:rsidRDefault="008D7223" w:rsidP="008D7223">
      <w:r>
        <w:separator/>
      </w:r>
    </w:p>
  </w:footnote>
  <w:footnote w:type="continuationSeparator" w:id="0">
    <w:p w14:paraId="08C93F27" w14:textId="77777777" w:rsidR="008D7223" w:rsidRDefault="008D7223" w:rsidP="008D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C5FE" w14:textId="0135911A" w:rsidR="008D7223" w:rsidRDefault="008D7223">
    <w:pPr>
      <w:pStyle w:val="Header"/>
    </w:pPr>
    <w:r>
      <w:rPr>
        <w:noProof/>
      </w:rPr>
      <w:drawing>
        <wp:inline distT="0" distB="0" distL="0" distR="0" wp14:anchorId="7F0C494A" wp14:editId="61611A84">
          <wp:extent cx="2095500" cy="873125"/>
          <wp:effectExtent l="0" t="0" r="0" b="317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owa.RGB.jpg"/>
                  <pic:cNvPicPr/>
                </pic:nvPicPr>
                <pic:blipFill>
                  <a:blip r:embed="rId1">
                    <a:extLst>
                      <a:ext uri="{28A0092B-C50C-407E-A947-70E740481C1C}">
                        <a14:useLocalDpi xmlns:a14="http://schemas.microsoft.com/office/drawing/2010/main" val="0"/>
                      </a:ext>
                    </a:extLst>
                  </a:blip>
                  <a:stretch>
                    <a:fillRect/>
                  </a:stretch>
                </pic:blipFill>
                <pic:spPr>
                  <a:xfrm>
                    <a:off x="0" y="0"/>
                    <a:ext cx="2095500" cy="8731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23"/>
    <w:rsid w:val="008001E1"/>
    <w:rsid w:val="008D7223"/>
    <w:rsid w:val="0091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E5F5"/>
  <w15:chartTrackingRefBased/>
  <w15:docId w15:val="{EC2547D2-4DCB-4377-976F-2F2D6590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2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7223"/>
    <w:pPr>
      <w:spacing w:before="100" w:beforeAutospacing="1" w:after="100" w:afterAutospacing="1"/>
    </w:pPr>
  </w:style>
  <w:style w:type="character" w:customStyle="1" w:styleId="textrun">
    <w:name w:val="textrun"/>
    <w:basedOn w:val="DefaultParagraphFont"/>
    <w:rsid w:val="008D7223"/>
  </w:style>
  <w:style w:type="character" w:customStyle="1" w:styleId="eop">
    <w:name w:val="eop"/>
    <w:basedOn w:val="DefaultParagraphFont"/>
    <w:rsid w:val="008D7223"/>
  </w:style>
  <w:style w:type="character" w:customStyle="1" w:styleId="normaltextrun">
    <w:name w:val="normaltextrun"/>
    <w:basedOn w:val="DefaultParagraphFont"/>
    <w:rsid w:val="008D7223"/>
  </w:style>
  <w:style w:type="character" w:customStyle="1" w:styleId="contextualspellingandgrammarerror">
    <w:name w:val="contextualspellingandgrammarerror"/>
    <w:basedOn w:val="DefaultParagraphFont"/>
    <w:rsid w:val="008D7223"/>
  </w:style>
  <w:style w:type="paragraph" w:styleId="Header">
    <w:name w:val="header"/>
    <w:basedOn w:val="Normal"/>
    <w:link w:val="HeaderChar"/>
    <w:uiPriority w:val="99"/>
    <w:unhideWhenUsed/>
    <w:rsid w:val="008D7223"/>
    <w:pPr>
      <w:tabs>
        <w:tab w:val="center" w:pos="4680"/>
        <w:tab w:val="right" w:pos="9360"/>
      </w:tabs>
    </w:pPr>
  </w:style>
  <w:style w:type="character" w:customStyle="1" w:styleId="HeaderChar">
    <w:name w:val="Header Char"/>
    <w:basedOn w:val="DefaultParagraphFont"/>
    <w:link w:val="Header"/>
    <w:uiPriority w:val="99"/>
    <w:rsid w:val="008D7223"/>
    <w:rPr>
      <w:rFonts w:ascii="Calibri" w:hAnsi="Calibri" w:cs="Calibri"/>
    </w:rPr>
  </w:style>
  <w:style w:type="paragraph" w:styleId="Footer">
    <w:name w:val="footer"/>
    <w:basedOn w:val="Normal"/>
    <w:link w:val="FooterChar"/>
    <w:uiPriority w:val="99"/>
    <w:unhideWhenUsed/>
    <w:rsid w:val="008D7223"/>
    <w:pPr>
      <w:tabs>
        <w:tab w:val="center" w:pos="4680"/>
        <w:tab w:val="right" w:pos="9360"/>
      </w:tabs>
    </w:pPr>
  </w:style>
  <w:style w:type="character" w:customStyle="1" w:styleId="FooterChar">
    <w:name w:val="Footer Char"/>
    <w:basedOn w:val="DefaultParagraphFont"/>
    <w:link w:val="Footer"/>
    <w:uiPriority w:val="99"/>
    <w:rsid w:val="008D722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5" ma:contentTypeDescription="Create a new document." ma:contentTypeScope="" ma:versionID="7338568b776b307c6b3fc95ae5be6f28">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8b63b8464b5a93a1c14eadad0f7b9f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5A049-9491-4388-9E95-52E6EAD06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05D85-9DDC-42F7-8313-E7F20C17969A}">
  <ds:schemaRefs>
    <ds:schemaRef ds:uri="http://schemas.microsoft.com/sharepoint/v3/contenttype/forms"/>
  </ds:schemaRefs>
</ds:datastoreItem>
</file>

<file path=customXml/itemProps3.xml><?xml version="1.0" encoding="utf-8"?>
<ds:datastoreItem xmlns:ds="http://schemas.openxmlformats.org/officeDocument/2006/customXml" ds:itemID="{8716C18C-EE0C-4CE4-A5E6-30A018F00415}">
  <ds:schemaRefs>
    <ds:schemaRef ds:uri="cc22d5d7-55eb-4b11-a5a2-8323aab795f9"/>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0be3fa25-35b8-41ce-8d6c-28cf47fe6a8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Strickler</dc:creator>
  <cp:keywords/>
  <dc:description/>
  <cp:lastModifiedBy>Shannon Strickler</cp:lastModifiedBy>
  <cp:revision>3</cp:revision>
  <dcterms:created xsi:type="dcterms:W3CDTF">2020-03-22T14:56:00Z</dcterms:created>
  <dcterms:modified xsi:type="dcterms:W3CDTF">2020-03-22T15:00:00Z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